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CBAC" w14:textId="77777777" w:rsidR="00C73292" w:rsidRDefault="00C73292" w:rsidP="005429BD">
      <w:pPr>
        <w:pStyle w:val="Default"/>
        <w:spacing w:before="120" w:after="120" w:line="260" w:lineRule="atLeast"/>
        <w:rPr>
          <w:sz w:val="44"/>
          <w:szCs w:val="44"/>
        </w:rPr>
      </w:pPr>
    </w:p>
    <w:p w14:paraId="5CFF3F2D" w14:textId="77777777" w:rsidR="00C73292" w:rsidRDefault="00C73292" w:rsidP="005429BD">
      <w:pPr>
        <w:pStyle w:val="Default"/>
        <w:spacing w:before="120" w:after="120" w:line="260" w:lineRule="atLeast"/>
        <w:rPr>
          <w:sz w:val="44"/>
          <w:szCs w:val="44"/>
        </w:rPr>
      </w:pPr>
    </w:p>
    <w:p w14:paraId="02C6FF51" w14:textId="77777777" w:rsidR="008277FF" w:rsidRPr="008277FF" w:rsidRDefault="008277FF" w:rsidP="008277FF">
      <w:pPr>
        <w:pStyle w:val="Default"/>
        <w:spacing w:before="120" w:after="120" w:line="260" w:lineRule="atLeast"/>
        <w:rPr>
          <w:sz w:val="44"/>
          <w:szCs w:val="44"/>
        </w:rPr>
      </w:pPr>
      <w:r w:rsidRPr="008277FF">
        <w:rPr>
          <w:sz w:val="44"/>
          <w:szCs w:val="44"/>
        </w:rPr>
        <w:t>Principal Inspector (Construction) (AO6)</w:t>
      </w:r>
    </w:p>
    <w:tbl>
      <w:tblPr>
        <w:tblStyle w:val="TableGrid"/>
        <w:tblW w:w="104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995"/>
        <w:gridCol w:w="4382"/>
        <w:gridCol w:w="994"/>
        <w:gridCol w:w="4109"/>
      </w:tblGrid>
      <w:tr w:rsidR="000D7A82" w:rsidRPr="00201676" w14:paraId="0FD1DD04" w14:textId="77777777" w:rsidTr="00C73292">
        <w:trPr>
          <w:trHeight w:val="787"/>
        </w:trPr>
        <w:tc>
          <w:tcPr>
            <w:tcW w:w="995" w:type="dxa"/>
            <w:shd w:val="clear" w:color="auto" w:fill="F2F2F2" w:themeFill="background1" w:themeFillShade="F2"/>
          </w:tcPr>
          <w:p w14:paraId="55A44755"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560B3A4C" wp14:editId="07C8578B">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505" cy="412505"/>
                          </a:xfrm>
                          <a:prstGeom prst="rect">
                            <a:avLst/>
                          </a:prstGeom>
                        </pic:spPr>
                      </pic:pic>
                    </a:graphicData>
                  </a:graphic>
                </wp:inline>
              </w:drawing>
            </w:r>
          </w:p>
        </w:tc>
        <w:tc>
          <w:tcPr>
            <w:tcW w:w="4382" w:type="dxa"/>
            <w:shd w:val="clear" w:color="auto" w:fill="F2F2F2" w:themeFill="background1" w:themeFillShade="F2"/>
          </w:tcPr>
          <w:p w14:paraId="1A517068" w14:textId="77777777" w:rsidR="00F51A05" w:rsidRPr="000D7A82" w:rsidRDefault="00F51A05" w:rsidP="000D7A82">
            <w:pPr>
              <w:pStyle w:val="Default"/>
              <w:spacing w:before="60" w:after="60"/>
              <w:rPr>
                <w:b/>
                <w:bCs/>
                <w:sz w:val="18"/>
                <w:szCs w:val="18"/>
              </w:rPr>
            </w:pPr>
            <w:r w:rsidRPr="000D7A82">
              <w:rPr>
                <w:b/>
                <w:bCs/>
                <w:sz w:val="18"/>
                <w:szCs w:val="18"/>
              </w:rPr>
              <w:t>Role type</w:t>
            </w:r>
          </w:p>
          <w:p w14:paraId="4152082B" w14:textId="77777777" w:rsidR="00F51A05" w:rsidRPr="000D7A82" w:rsidRDefault="00F51A05" w:rsidP="000D7A82">
            <w:pPr>
              <w:pStyle w:val="Default"/>
              <w:spacing w:before="60" w:after="60"/>
              <w:rPr>
                <w:sz w:val="18"/>
                <w:szCs w:val="18"/>
              </w:rPr>
            </w:pPr>
            <w:r w:rsidRPr="000D7A82">
              <w:rPr>
                <w:sz w:val="18"/>
                <w:szCs w:val="18"/>
              </w:rPr>
              <w:t>Flexible, permanent</w:t>
            </w:r>
            <w:r w:rsidR="00E25F97">
              <w:rPr>
                <w:sz w:val="18"/>
                <w:szCs w:val="18"/>
              </w:rPr>
              <w:t xml:space="preserve"> full-time</w:t>
            </w:r>
          </w:p>
        </w:tc>
        <w:tc>
          <w:tcPr>
            <w:tcW w:w="994" w:type="dxa"/>
            <w:shd w:val="clear" w:color="auto" w:fill="F2F2F2" w:themeFill="background1" w:themeFillShade="F2"/>
          </w:tcPr>
          <w:p w14:paraId="031030EB"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BD3327C" wp14:editId="6044815B">
                  <wp:extent cx="396815" cy="396815"/>
                  <wp:effectExtent l="0" t="0" r="3810" b="0"/>
                  <wp:docPr id="17" name="Graphic 17"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270" cy="400270"/>
                          </a:xfrm>
                          <a:prstGeom prst="rect">
                            <a:avLst/>
                          </a:prstGeom>
                        </pic:spPr>
                      </pic:pic>
                    </a:graphicData>
                  </a:graphic>
                </wp:inline>
              </w:drawing>
            </w:r>
          </w:p>
        </w:tc>
        <w:tc>
          <w:tcPr>
            <w:tcW w:w="4109" w:type="dxa"/>
            <w:shd w:val="clear" w:color="auto" w:fill="F2F2F2" w:themeFill="background1" w:themeFillShade="F2"/>
          </w:tcPr>
          <w:p w14:paraId="1F314BF0" w14:textId="77777777" w:rsidR="00F51A05" w:rsidRPr="000D7A82" w:rsidRDefault="00F51A05" w:rsidP="000D7A82">
            <w:pPr>
              <w:pStyle w:val="Default"/>
              <w:spacing w:before="60" w:after="60"/>
              <w:rPr>
                <w:b/>
                <w:bCs/>
                <w:sz w:val="18"/>
                <w:szCs w:val="18"/>
              </w:rPr>
            </w:pPr>
            <w:r w:rsidRPr="000D7A82">
              <w:rPr>
                <w:b/>
                <w:bCs/>
                <w:sz w:val="18"/>
                <w:szCs w:val="18"/>
              </w:rPr>
              <w:t>Contact</w:t>
            </w:r>
          </w:p>
          <w:p w14:paraId="413B023E" w14:textId="0B765B5C" w:rsidR="00F51A05" w:rsidRPr="000D7A82" w:rsidRDefault="009012EB" w:rsidP="000D7A82">
            <w:pPr>
              <w:pStyle w:val="Default"/>
              <w:spacing w:before="60" w:after="60"/>
              <w:rPr>
                <w:b/>
                <w:bCs/>
                <w:sz w:val="18"/>
                <w:szCs w:val="18"/>
              </w:rPr>
            </w:pPr>
            <w:r w:rsidRPr="009012EB">
              <w:rPr>
                <w:sz w:val="18"/>
                <w:szCs w:val="18"/>
              </w:rPr>
              <w:t>cfsemp@oir.qld.gov.au</w:t>
            </w:r>
          </w:p>
        </w:tc>
      </w:tr>
      <w:tr w:rsidR="000D7A82" w:rsidRPr="00201676" w14:paraId="5031D72E" w14:textId="77777777" w:rsidTr="00C73292">
        <w:trPr>
          <w:trHeight w:val="787"/>
        </w:trPr>
        <w:tc>
          <w:tcPr>
            <w:tcW w:w="995" w:type="dxa"/>
            <w:shd w:val="clear" w:color="auto" w:fill="F2F2F2" w:themeFill="background1" w:themeFillShade="F2"/>
          </w:tcPr>
          <w:p w14:paraId="0118A9CA"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4474" cy="394474"/>
                          </a:xfrm>
                          <a:prstGeom prst="rect">
                            <a:avLst/>
                          </a:prstGeom>
                        </pic:spPr>
                      </pic:pic>
                    </a:graphicData>
                  </a:graphic>
                </wp:inline>
              </w:drawing>
            </w:r>
          </w:p>
        </w:tc>
        <w:tc>
          <w:tcPr>
            <w:tcW w:w="4382" w:type="dxa"/>
            <w:shd w:val="clear" w:color="auto" w:fill="F2F2F2" w:themeFill="background1" w:themeFillShade="F2"/>
          </w:tcPr>
          <w:p w14:paraId="2A365ADD" w14:textId="77777777" w:rsidR="00F51A05" w:rsidRPr="000D7A82" w:rsidRDefault="00F51A05" w:rsidP="000D7A82">
            <w:pPr>
              <w:pStyle w:val="Default"/>
              <w:spacing w:before="60" w:after="60"/>
              <w:rPr>
                <w:b/>
                <w:bCs/>
                <w:sz w:val="18"/>
                <w:szCs w:val="18"/>
              </w:rPr>
            </w:pPr>
            <w:r w:rsidRPr="000D7A82">
              <w:rPr>
                <w:b/>
                <w:bCs/>
                <w:sz w:val="18"/>
                <w:szCs w:val="18"/>
              </w:rPr>
              <w:t>Salary per annum</w:t>
            </w:r>
          </w:p>
          <w:p w14:paraId="024897C6" w14:textId="3042DAFF" w:rsidR="00F51A05" w:rsidRPr="000D7A82" w:rsidRDefault="009012EB" w:rsidP="000D7A82">
            <w:pPr>
              <w:pStyle w:val="Default"/>
              <w:spacing w:before="60" w:after="60"/>
              <w:rPr>
                <w:sz w:val="18"/>
                <w:szCs w:val="18"/>
              </w:rPr>
            </w:pPr>
            <w:r>
              <w:rPr>
                <w:sz w:val="18"/>
                <w:szCs w:val="18"/>
              </w:rPr>
              <w:t>$114,11</w:t>
            </w:r>
            <w:r w:rsidR="00125630">
              <w:rPr>
                <w:sz w:val="18"/>
                <w:szCs w:val="18"/>
              </w:rPr>
              <w:t>4</w:t>
            </w:r>
            <w:r>
              <w:rPr>
                <w:sz w:val="18"/>
                <w:szCs w:val="18"/>
              </w:rPr>
              <w:t xml:space="preserve"> to $121,876</w:t>
            </w:r>
            <w:r w:rsidR="000D7A82">
              <w:rPr>
                <w:sz w:val="18"/>
                <w:szCs w:val="18"/>
              </w:rPr>
              <w:t>*</w:t>
            </w:r>
          </w:p>
          <w:p w14:paraId="35F32A7C" w14:textId="77777777" w:rsidR="00F51A05" w:rsidRPr="000D7A82" w:rsidRDefault="00F51A05" w:rsidP="000D7A82">
            <w:pPr>
              <w:pStyle w:val="Default"/>
              <w:spacing w:before="60" w:after="60"/>
              <w:rPr>
                <w:sz w:val="18"/>
                <w:szCs w:val="18"/>
              </w:rPr>
            </w:pPr>
            <w:r w:rsidRPr="000D7A82">
              <w:rPr>
                <w:sz w:val="18"/>
                <w:szCs w:val="18"/>
              </w:rPr>
              <w:t>*</w:t>
            </w:r>
            <w:r w:rsidR="00255758">
              <w:rPr>
                <w:sz w:val="18"/>
                <w:szCs w:val="18"/>
              </w:rPr>
              <w:t>plus up to 12.75% superannuation contributions</w:t>
            </w:r>
          </w:p>
        </w:tc>
        <w:tc>
          <w:tcPr>
            <w:tcW w:w="994" w:type="dxa"/>
            <w:shd w:val="clear" w:color="auto" w:fill="F2F2F2" w:themeFill="background1" w:themeFillShade="F2"/>
          </w:tcPr>
          <w:p w14:paraId="4CB1A4F0"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6A74305D" wp14:editId="06704B29">
                  <wp:extent cx="396240" cy="396240"/>
                  <wp:effectExtent l="0" t="0" r="0" b="3810"/>
                  <wp:docPr id="18" name="Graphic 18"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615" cy="400615"/>
                          </a:xfrm>
                          <a:prstGeom prst="rect">
                            <a:avLst/>
                          </a:prstGeom>
                        </pic:spPr>
                      </pic:pic>
                    </a:graphicData>
                  </a:graphic>
                </wp:inline>
              </w:drawing>
            </w:r>
          </w:p>
        </w:tc>
        <w:tc>
          <w:tcPr>
            <w:tcW w:w="4109" w:type="dxa"/>
            <w:shd w:val="clear" w:color="auto" w:fill="F2F2F2" w:themeFill="background1" w:themeFillShade="F2"/>
          </w:tcPr>
          <w:p w14:paraId="561161BB" w14:textId="77777777" w:rsidR="00F51A05" w:rsidRPr="000D7A82" w:rsidRDefault="00F51A05" w:rsidP="000D7A82">
            <w:pPr>
              <w:pStyle w:val="Default"/>
              <w:spacing w:before="60" w:after="60"/>
              <w:rPr>
                <w:b/>
                <w:bCs/>
                <w:sz w:val="18"/>
                <w:szCs w:val="18"/>
              </w:rPr>
            </w:pPr>
            <w:r w:rsidRPr="000D7A82">
              <w:rPr>
                <w:b/>
                <w:bCs/>
                <w:sz w:val="18"/>
                <w:szCs w:val="18"/>
              </w:rPr>
              <w:t>Job ad reference</w:t>
            </w:r>
          </w:p>
          <w:p w14:paraId="73DF14E7" w14:textId="3AE290B4" w:rsidR="00F51A05" w:rsidRPr="000D7A82" w:rsidRDefault="00F51A05" w:rsidP="000D7A82">
            <w:pPr>
              <w:pStyle w:val="Default"/>
              <w:spacing w:before="60" w:after="60"/>
              <w:rPr>
                <w:b/>
                <w:bCs/>
                <w:sz w:val="18"/>
                <w:szCs w:val="18"/>
              </w:rPr>
            </w:pPr>
            <w:r w:rsidRPr="000D7A82">
              <w:rPr>
                <w:sz w:val="18"/>
                <w:szCs w:val="18"/>
              </w:rPr>
              <w:t>QLD/</w:t>
            </w:r>
            <w:r w:rsidR="00E1292A">
              <w:rPr>
                <w:sz w:val="18"/>
                <w:szCs w:val="18"/>
              </w:rPr>
              <w:t>558047/24</w:t>
            </w:r>
          </w:p>
        </w:tc>
      </w:tr>
      <w:tr w:rsidR="000D7A82" w:rsidRPr="00201676" w14:paraId="05736C56" w14:textId="77777777" w:rsidTr="00C73292">
        <w:trPr>
          <w:trHeight w:val="787"/>
        </w:trPr>
        <w:tc>
          <w:tcPr>
            <w:tcW w:w="995" w:type="dxa"/>
            <w:shd w:val="clear" w:color="auto" w:fill="F2F2F2" w:themeFill="background1" w:themeFillShade="F2"/>
          </w:tcPr>
          <w:p w14:paraId="2318E3E4"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tc>
        <w:tc>
          <w:tcPr>
            <w:tcW w:w="4382" w:type="dxa"/>
            <w:shd w:val="clear" w:color="auto" w:fill="F2F2F2" w:themeFill="background1" w:themeFillShade="F2"/>
          </w:tcPr>
          <w:p w14:paraId="0CEB760D" w14:textId="77777777" w:rsidR="00F51A05" w:rsidRPr="000D7A82" w:rsidRDefault="00F51A05" w:rsidP="000D7A82">
            <w:pPr>
              <w:pStyle w:val="Default"/>
              <w:spacing w:before="60" w:after="60"/>
              <w:rPr>
                <w:b/>
                <w:bCs/>
                <w:sz w:val="18"/>
                <w:szCs w:val="18"/>
              </w:rPr>
            </w:pPr>
            <w:r w:rsidRPr="000D7A82">
              <w:rPr>
                <w:b/>
                <w:bCs/>
                <w:sz w:val="18"/>
                <w:szCs w:val="18"/>
              </w:rPr>
              <w:t>Location</w:t>
            </w:r>
          </w:p>
          <w:p w14:paraId="401C8A7E" w14:textId="6595CB52" w:rsidR="00F51A05" w:rsidRPr="000D7A82" w:rsidRDefault="00160222" w:rsidP="000D7A82">
            <w:pPr>
              <w:pStyle w:val="Default"/>
              <w:spacing w:before="60" w:after="60"/>
              <w:rPr>
                <w:sz w:val="18"/>
                <w:szCs w:val="18"/>
              </w:rPr>
            </w:pPr>
            <w:r>
              <w:rPr>
                <w:sz w:val="18"/>
                <w:szCs w:val="18"/>
              </w:rPr>
              <w:t>Any OIR Office</w:t>
            </w:r>
          </w:p>
        </w:tc>
        <w:tc>
          <w:tcPr>
            <w:tcW w:w="994" w:type="dxa"/>
            <w:shd w:val="clear" w:color="auto" w:fill="F2F2F2" w:themeFill="background1" w:themeFillShade="F2"/>
          </w:tcPr>
          <w:p w14:paraId="21F9DF57"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604AB2D" wp14:editId="1C2796AC">
                  <wp:extent cx="396815" cy="396815"/>
                  <wp:effectExtent l="0" t="0" r="0" b="0"/>
                  <wp:docPr id="19" name="Graphic 19"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3195" cy="403195"/>
                          </a:xfrm>
                          <a:prstGeom prst="rect">
                            <a:avLst/>
                          </a:prstGeom>
                        </pic:spPr>
                      </pic:pic>
                    </a:graphicData>
                  </a:graphic>
                </wp:inline>
              </w:drawing>
            </w:r>
          </w:p>
        </w:tc>
        <w:tc>
          <w:tcPr>
            <w:tcW w:w="4109" w:type="dxa"/>
            <w:shd w:val="clear" w:color="auto" w:fill="F2F2F2" w:themeFill="background1" w:themeFillShade="F2"/>
          </w:tcPr>
          <w:p w14:paraId="09F9BEBC" w14:textId="77777777" w:rsidR="00F51A05" w:rsidRPr="000D7A82" w:rsidRDefault="00F51A05" w:rsidP="000D7A82">
            <w:pPr>
              <w:pStyle w:val="Default"/>
              <w:spacing w:before="60" w:after="60"/>
              <w:rPr>
                <w:b/>
                <w:bCs/>
                <w:sz w:val="18"/>
                <w:szCs w:val="18"/>
              </w:rPr>
            </w:pPr>
            <w:r w:rsidRPr="000D7A82">
              <w:rPr>
                <w:b/>
                <w:bCs/>
                <w:sz w:val="18"/>
                <w:szCs w:val="18"/>
              </w:rPr>
              <w:t>Closing date</w:t>
            </w:r>
          </w:p>
          <w:p w14:paraId="4D16F9A1" w14:textId="159240A5" w:rsidR="00F51A05" w:rsidRPr="000D7A82" w:rsidRDefault="009012EB" w:rsidP="000D7A82">
            <w:pPr>
              <w:pStyle w:val="Default"/>
              <w:spacing w:before="60" w:after="60"/>
              <w:rPr>
                <w:b/>
                <w:bCs/>
                <w:sz w:val="18"/>
                <w:szCs w:val="18"/>
              </w:rPr>
            </w:pPr>
            <w:r>
              <w:rPr>
                <w:sz w:val="18"/>
                <w:szCs w:val="18"/>
              </w:rPr>
              <w:t>Continuous Applicant Pool</w:t>
            </w:r>
            <w:r w:rsidR="00F51A05" w:rsidRPr="000D7A82">
              <w:rPr>
                <w:sz w:val="18"/>
                <w:szCs w:val="18"/>
              </w:rPr>
              <w:t xml:space="preserve"> </w:t>
            </w:r>
            <w:r w:rsidR="00E1292A">
              <w:rPr>
                <w:sz w:val="18"/>
                <w:szCs w:val="18"/>
              </w:rPr>
              <w:t>closing Friday, 11</w:t>
            </w:r>
            <w:r w:rsidR="00E1292A" w:rsidRPr="00E1292A">
              <w:rPr>
                <w:sz w:val="18"/>
                <w:szCs w:val="18"/>
                <w:vertAlign w:val="superscript"/>
              </w:rPr>
              <w:t>th</w:t>
            </w:r>
            <w:r w:rsidR="00E1292A">
              <w:rPr>
                <w:sz w:val="18"/>
                <w:szCs w:val="18"/>
              </w:rPr>
              <w:t xml:space="preserve"> April 2025</w:t>
            </w:r>
          </w:p>
        </w:tc>
      </w:tr>
      <w:tr w:rsidR="00F51A05" w:rsidRPr="00201676" w14:paraId="4EB78021" w14:textId="77777777" w:rsidTr="00C73292">
        <w:trPr>
          <w:trHeight w:val="831"/>
        </w:trPr>
        <w:tc>
          <w:tcPr>
            <w:tcW w:w="995" w:type="dxa"/>
            <w:shd w:val="clear" w:color="auto" w:fill="F2F2F2" w:themeFill="background1" w:themeFillShade="F2"/>
          </w:tcPr>
          <w:p w14:paraId="380FC05C"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35CBF63D" wp14:editId="6CB24D03">
                  <wp:extent cx="387985" cy="387985"/>
                  <wp:effectExtent l="0" t="0" r="0" b="0"/>
                  <wp:docPr id="20" name="Graphic 20"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3236" cy="393236"/>
                          </a:xfrm>
                          <a:prstGeom prst="rect">
                            <a:avLst/>
                          </a:prstGeom>
                        </pic:spPr>
                      </pic:pic>
                    </a:graphicData>
                  </a:graphic>
                </wp:inline>
              </w:drawing>
            </w:r>
          </w:p>
        </w:tc>
        <w:tc>
          <w:tcPr>
            <w:tcW w:w="9485" w:type="dxa"/>
            <w:gridSpan w:val="3"/>
            <w:shd w:val="clear" w:color="auto" w:fill="F2F2F2" w:themeFill="background1" w:themeFillShade="F2"/>
          </w:tcPr>
          <w:p w14:paraId="4F536E33" w14:textId="77777777" w:rsidR="00F51A05" w:rsidRPr="000D7A82" w:rsidRDefault="00F51A05" w:rsidP="00255758">
            <w:pPr>
              <w:spacing w:before="60" w:after="60"/>
              <w:rPr>
                <w:sz w:val="18"/>
                <w:szCs w:val="18"/>
              </w:rPr>
            </w:pPr>
            <w:r w:rsidRPr="000D7A82">
              <w:rPr>
                <w:rFonts w:cs="Arial"/>
                <w:color w:val="000000"/>
                <w:sz w:val="18"/>
                <w:szCs w:val="18"/>
                <w14:ligatures w14:val="standardContextual"/>
              </w:rPr>
              <w:t xml:space="preserve">This role is open to all </w:t>
            </w:r>
            <w:r w:rsidR="0024413D" w:rsidRPr="000D7A82">
              <w:rPr>
                <w:rFonts w:cs="Arial"/>
                <w:color w:val="000000"/>
                <w:sz w:val="18"/>
                <w:szCs w:val="18"/>
                <w14:ligatures w14:val="standardContextual"/>
              </w:rPr>
              <w:t>applicants;</w:t>
            </w:r>
            <w:r w:rsidRPr="000D7A82">
              <w:rPr>
                <w:rFonts w:cs="Arial"/>
                <w:color w:val="000000"/>
                <w:sz w:val="18"/>
                <w:szCs w:val="18"/>
                <w14:ligatures w14:val="standardContextual"/>
              </w:rPr>
              <w:t xml:space="preserve"> however </w:t>
            </w:r>
            <w:r w:rsidR="0024413D" w:rsidRPr="000D7A82">
              <w:rPr>
                <w:rFonts w:cs="Arial"/>
                <w:color w:val="000000"/>
                <w:sz w:val="18"/>
                <w:szCs w:val="18"/>
                <w14:ligatures w14:val="standardContextual"/>
              </w:rPr>
              <w:t xml:space="preserve">we encourage </w:t>
            </w:r>
            <w:r w:rsidRPr="000D7A82">
              <w:rPr>
                <w:rFonts w:cs="Arial"/>
                <w:color w:val="000000"/>
                <w:sz w:val="18"/>
                <w:szCs w:val="18"/>
                <w14:ligatures w14:val="standardContextual"/>
              </w:rPr>
              <w:t xml:space="preserve">applications from people with diverse backgrounds including </w:t>
            </w:r>
            <w:r w:rsidRPr="000D7A82">
              <w:rPr>
                <w:color w:val="000000"/>
                <w:sz w:val="18"/>
                <w:szCs w:val="18"/>
              </w:rPr>
              <w:t>Aboriginal peoples and Torres Strait Islander peoples, people with disability, people from culturally and linguistically diverse backgrounds</w:t>
            </w:r>
            <w:r w:rsidR="0024413D" w:rsidRPr="000D7A82">
              <w:rPr>
                <w:color w:val="000000"/>
                <w:sz w:val="18"/>
                <w:szCs w:val="18"/>
              </w:rPr>
              <w:t xml:space="preserve"> and/or </w:t>
            </w:r>
            <w:r w:rsidRPr="000D7A82">
              <w:rPr>
                <w:color w:val="000000"/>
                <w:sz w:val="18"/>
                <w:szCs w:val="18"/>
              </w:rPr>
              <w:t>women.</w:t>
            </w:r>
          </w:p>
        </w:tc>
      </w:tr>
    </w:tbl>
    <w:p w14:paraId="19E60025" w14:textId="598D1C38" w:rsidR="00D27B62" w:rsidRDefault="00255758" w:rsidP="00E25F97">
      <w:pPr>
        <w:pStyle w:val="Default"/>
        <w:spacing w:before="120" w:after="120" w:line="260" w:lineRule="atLeast"/>
        <w:rPr>
          <w:sz w:val="22"/>
          <w:szCs w:val="22"/>
        </w:rPr>
      </w:pPr>
      <w:r w:rsidRPr="005D42EA">
        <w:rPr>
          <w:sz w:val="22"/>
          <w:szCs w:val="22"/>
        </w:rPr>
        <w:t xml:space="preserve">Would you like to be part of </w:t>
      </w:r>
      <w:r w:rsidR="005D42EA">
        <w:rPr>
          <w:sz w:val="22"/>
          <w:szCs w:val="22"/>
        </w:rPr>
        <w:t>a</w:t>
      </w:r>
      <w:r w:rsidRPr="005D42EA">
        <w:rPr>
          <w:sz w:val="22"/>
          <w:szCs w:val="22"/>
        </w:rPr>
        <w:t xml:space="preserve"> team </w:t>
      </w:r>
      <w:r w:rsidR="00E25F97" w:rsidRPr="00A24E40">
        <w:rPr>
          <w:sz w:val="22"/>
          <w:szCs w:val="22"/>
        </w:rPr>
        <w:t>that</w:t>
      </w:r>
      <w:r w:rsidR="00E25F97">
        <w:rPr>
          <w:sz w:val="22"/>
          <w:szCs w:val="22"/>
        </w:rPr>
        <w:t xml:space="preserve"> improves work health and safety in Queensland and helps to reduce the risk of workers being killed or injured on the job</w:t>
      </w:r>
      <w:r w:rsidR="00160222">
        <w:rPr>
          <w:sz w:val="22"/>
          <w:szCs w:val="22"/>
        </w:rPr>
        <w:t>?</w:t>
      </w:r>
      <w:r w:rsidR="00E25F97">
        <w:rPr>
          <w:sz w:val="22"/>
          <w:szCs w:val="22"/>
        </w:rPr>
        <w:t xml:space="preserve"> </w:t>
      </w:r>
    </w:p>
    <w:p w14:paraId="2E9ACBCB" w14:textId="77777777" w:rsidR="008277FF" w:rsidRPr="008277FF" w:rsidRDefault="008277FF" w:rsidP="008277FF">
      <w:pPr>
        <w:pStyle w:val="Default"/>
        <w:spacing w:before="120" w:after="120" w:line="260" w:lineRule="atLeast"/>
        <w:rPr>
          <w:sz w:val="22"/>
          <w:szCs w:val="22"/>
        </w:rPr>
      </w:pPr>
      <w:bookmarkStart w:id="0" w:name="_Hlk107385080"/>
      <w:r w:rsidRPr="008277FF">
        <w:rPr>
          <w:sz w:val="22"/>
          <w:szCs w:val="22"/>
        </w:rPr>
        <w:t>As part of a multi-disciplinary team, Principal Inspectors (Construction) work with industry to improve health and safety in Queensland workplaces.</w:t>
      </w:r>
    </w:p>
    <w:p w14:paraId="3609B3A3" w14:textId="77777777" w:rsidR="008277FF" w:rsidRPr="008277FF" w:rsidRDefault="008277FF" w:rsidP="008277FF">
      <w:pPr>
        <w:pStyle w:val="Bodycopy"/>
        <w:ind w:left="0" w:right="118"/>
        <w:jc w:val="both"/>
        <w:rPr>
          <w:rFonts w:cs="Arial"/>
          <w:color w:val="000000"/>
          <w:szCs w:val="22"/>
        </w:rPr>
      </w:pPr>
      <w:r w:rsidRPr="008277FF">
        <w:rPr>
          <w:rFonts w:eastAsiaTheme="minorHAnsi" w:cs="Arial"/>
          <w:color w:val="000000"/>
          <w:szCs w:val="22"/>
          <w:lang w:val="en-AU"/>
          <w14:ligatures w14:val="standardContextual"/>
        </w:rPr>
        <w:t>This position plays an important role in the implementation of the</w:t>
      </w:r>
      <w:r w:rsidRPr="00324B75">
        <w:rPr>
          <w:rFonts w:ascii="Calibri" w:hAnsi="Calibri" w:cs="Calibri"/>
          <w:iCs/>
          <w:color w:val="000000"/>
          <w:szCs w:val="22"/>
        </w:rPr>
        <w:t xml:space="preserve"> </w:t>
      </w:r>
      <w:hyperlink r:id="rId22" w:history="1">
        <w:r w:rsidRPr="008277FF">
          <w:rPr>
            <w:rStyle w:val="Hyperlink"/>
            <w:rFonts w:cs="Arial"/>
            <w:i/>
            <w:iCs/>
            <w:szCs w:val="22"/>
          </w:rPr>
          <w:t>Best Practice Review of Workplace Health and Safety Queensland</w:t>
        </w:r>
      </w:hyperlink>
      <w:r w:rsidRPr="008277FF">
        <w:rPr>
          <w:rFonts w:cs="Arial"/>
          <w:iCs/>
          <w:szCs w:val="22"/>
        </w:rPr>
        <w:t xml:space="preserve"> and ensuring we meet the expectations of compliance and enforcement that the community expects of us as a regulator. </w:t>
      </w:r>
      <w:bookmarkEnd w:id="0"/>
    </w:p>
    <w:p w14:paraId="5E194183" w14:textId="42597F3F" w:rsidR="005429BD" w:rsidRPr="0024413D" w:rsidRDefault="005429BD" w:rsidP="00E25F97">
      <w:pPr>
        <w:pStyle w:val="Default"/>
        <w:spacing w:before="120" w:after="120" w:line="260" w:lineRule="atLeast"/>
        <w:rPr>
          <w:sz w:val="28"/>
          <w:szCs w:val="28"/>
        </w:rPr>
      </w:pPr>
      <w:r w:rsidRPr="0024413D">
        <w:rPr>
          <w:sz w:val="28"/>
          <w:szCs w:val="28"/>
        </w:rPr>
        <w:t>What you can expect in this role</w:t>
      </w:r>
    </w:p>
    <w:p w14:paraId="4F55F61D" w14:textId="1DCED54F" w:rsidR="005E0773" w:rsidRPr="005E0773" w:rsidRDefault="0093745A" w:rsidP="0024413D">
      <w:pPr>
        <w:pStyle w:val="Default"/>
        <w:spacing w:before="120" w:after="120" w:line="260" w:lineRule="atLeast"/>
        <w:rPr>
          <w:sz w:val="22"/>
          <w:szCs w:val="22"/>
        </w:rPr>
      </w:pPr>
      <w:r>
        <w:rPr>
          <w:sz w:val="22"/>
          <w:szCs w:val="22"/>
        </w:rPr>
        <w:t xml:space="preserve">Key </w:t>
      </w:r>
      <w:r w:rsidR="005429BD" w:rsidRPr="005E0773">
        <w:rPr>
          <w:sz w:val="22"/>
          <w:szCs w:val="22"/>
        </w:rPr>
        <w:t>responsibilities include</w:t>
      </w:r>
      <w:r w:rsidR="00027035">
        <w:rPr>
          <w:sz w:val="22"/>
          <w:szCs w:val="22"/>
        </w:rPr>
        <w:t>:</w:t>
      </w:r>
    </w:p>
    <w:p w14:paraId="3826E449"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Utilise the powers appointed to inspectors according to the Work Health and Safety Act 2011 and the Electrical Safety Act 2002 to assist the government in meeting the objectives of these Acts.</w:t>
      </w:r>
    </w:p>
    <w:p w14:paraId="47109BD0" w14:textId="77777777" w:rsidR="008277FF" w:rsidRDefault="008277FF" w:rsidP="008277FF">
      <w:pPr>
        <w:pStyle w:val="Default"/>
        <w:numPr>
          <w:ilvl w:val="0"/>
          <w:numId w:val="12"/>
        </w:numPr>
        <w:spacing w:before="120" w:after="120" w:line="260" w:lineRule="atLeast"/>
        <w:rPr>
          <w:sz w:val="22"/>
          <w:szCs w:val="22"/>
        </w:rPr>
      </w:pPr>
      <w:r w:rsidRPr="008277FF">
        <w:rPr>
          <w:sz w:val="22"/>
          <w:szCs w:val="22"/>
        </w:rPr>
        <w:t>Participate in state-wide compliance campaigns such as safety blitzes and industry audits.</w:t>
      </w:r>
    </w:p>
    <w:p w14:paraId="1484420E" w14:textId="6D22A6C4" w:rsidR="00831604" w:rsidRPr="00825CCD" w:rsidRDefault="00831604" w:rsidP="00831604">
      <w:pPr>
        <w:pStyle w:val="Default"/>
        <w:numPr>
          <w:ilvl w:val="0"/>
          <w:numId w:val="12"/>
        </w:numPr>
        <w:spacing w:before="120" w:after="120" w:line="260" w:lineRule="atLeast"/>
        <w:rPr>
          <w:sz w:val="22"/>
          <w:szCs w:val="22"/>
        </w:rPr>
      </w:pPr>
      <w:r>
        <w:rPr>
          <w:sz w:val="22"/>
          <w:szCs w:val="22"/>
        </w:rPr>
        <w:t>Provide a high level site response to workplace fatalities, serious incidents and complaints in line with the powers appointed to Inspectors.</w:t>
      </w:r>
    </w:p>
    <w:p w14:paraId="6336457D"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Participate in workplace assessments in order to determine the degree of risk existing at a workplace and compliance to workplace health and safety standards.</w:t>
      </w:r>
    </w:p>
    <w:p w14:paraId="16432844"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 xml:space="preserve">Assist in leading a team of inspectors in targeted assessment programs which monitor and assess compliance with workplace health and safety legislation and provide reports on team outcomes; </w:t>
      </w:r>
    </w:p>
    <w:p w14:paraId="1AE98C81"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Utilise departmental and regional protocols, processes and systems to prioritise complaints, incidents, and other work.</w:t>
      </w:r>
    </w:p>
    <w:p w14:paraId="2440A825"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Assist in the allocation of work such as investigations, complaints and assessments to inspectors in an equitable manner within a team environment to achieve targets within set timeframes;</w:t>
      </w:r>
    </w:p>
    <w:p w14:paraId="3CFD3D5C"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Produce reports and conduct reviews of technical information arising out of serious workplace incidents.</w:t>
      </w:r>
    </w:p>
    <w:p w14:paraId="5A27B9FA" w14:textId="247BC76F"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 xml:space="preserve">Participate in the professional development of inspectors in a team environment by adopting a </w:t>
      </w:r>
      <w:r w:rsidR="00581CD6">
        <w:rPr>
          <w:sz w:val="22"/>
          <w:szCs w:val="22"/>
        </w:rPr>
        <w:t xml:space="preserve">training </w:t>
      </w:r>
      <w:r w:rsidRPr="008277FF">
        <w:rPr>
          <w:sz w:val="22"/>
          <w:szCs w:val="22"/>
        </w:rPr>
        <w:t xml:space="preserve">mentoring and coaching role in their work activities, providing guidance and performance  </w:t>
      </w:r>
      <w:r w:rsidR="00581CD6">
        <w:rPr>
          <w:sz w:val="22"/>
          <w:szCs w:val="22"/>
        </w:rPr>
        <w:t xml:space="preserve">conversations </w:t>
      </w:r>
      <w:r w:rsidRPr="008277FF">
        <w:rPr>
          <w:sz w:val="22"/>
          <w:szCs w:val="22"/>
        </w:rPr>
        <w:t>as required.</w:t>
      </w:r>
    </w:p>
    <w:p w14:paraId="4A2854EC" w14:textId="77777777" w:rsidR="00DA134C" w:rsidRDefault="00DA134C">
      <w:pPr>
        <w:rPr>
          <w:rFonts w:cs="Arial"/>
          <w:color w:val="000000"/>
          <w:sz w:val="22"/>
          <w14:ligatures w14:val="standardContextual"/>
        </w:rPr>
      </w:pPr>
      <w:r>
        <w:rPr>
          <w:sz w:val="22"/>
        </w:rPr>
        <w:br w:type="page"/>
      </w:r>
    </w:p>
    <w:p w14:paraId="41169791" w14:textId="116E2905"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lastRenderedPageBreak/>
        <w:t>Provide operational and specialist technical direction, support and advice to local staff in accordance with procedures, objectives and performance standards adopted by the department, and become personally involved in the more difficult or potentially contentious cases/issues. </w:t>
      </w:r>
    </w:p>
    <w:p w14:paraId="1AC17729"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Liaise with local stakeholders in industry, commerce, government, education, training and the wider community to identify on-going and emerging needs and issues and provide advice to the Regional Operations Manager and the Director on these matters.</w:t>
      </w:r>
    </w:p>
    <w:p w14:paraId="0B051F70"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Implement departmental procedures and policies with respect to human resource management, in particular, equal employment opportunity, performance planning and review and workplace health and safety. </w:t>
      </w:r>
    </w:p>
    <w:p w14:paraId="5E93C05C"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Actively participate in the promotion of a discrimination free workplace culture that values equity and diversity.</w:t>
      </w:r>
    </w:p>
    <w:p w14:paraId="34EA72B1" w14:textId="77777777" w:rsidR="005429BD" w:rsidRPr="005E0773" w:rsidRDefault="00A12BD3" w:rsidP="005429BD">
      <w:pPr>
        <w:pStyle w:val="Default"/>
        <w:spacing w:before="120" w:after="120" w:line="260" w:lineRule="atLeast"/>
        <w:rPr>
          <w:sz w:val="22"/>
          <w:szCs w:val="22"/>
        </w:rPr>
      </w:pPr>
      <w:r>
        <w:rPr>
          <w:sz w:val="22"/>
          <w:szCs w:val="22"/>
        </w:rPr>
        <w:t xml:space="preserve">Our </w:t>
      </w:r>
      <w:r w:rsidR="005429BD" w:rsidRPr="005E0773">
        <w:rPr>
          <w:sz w:val="22"/>
          <w:szCs w:val="22"/>
        </w:rPr>
        <w:t>workforce needs to be agile</w:t>
      </w:r>
      <w:r w:rsidR="005E0773" w:rsidRPr="005E0773">
        <w:rPr>
          <w:sz w:val="22"/>
          <w:szCs w:val="22"/>
        </w:rPr>
        <w:t xml:space="preserve"> </w:t>
      </w:r>
      <w:r w:rsidR="005429BD" w:rsidRPr="005E0773">
        <w:rPr>
          <w:sz w:val="22"/>
          <w:szCs w:val="22"/>
        </w:rPr>
        <w:t>to respond quickly to new and emerging priorities.</w:t>
      </w:r>
      <w:r w:rsidR="005E0773" w:rsidRPr="005E0773">
        <w:rPr>
          <w:sz w:val="22"/>
          <w:szCs w:val="22"/>
        </w:rPr>
        <w:t xml:space="preserve"> </w:t>
      </w:r>
      <w:r w:rsidR="005429BD" w:rsidRPr="005E0773">
        <w:rPr>
          <w:sz w:val="22"/>
          <w:szCs w:val="22"/>
        </w:rPr>
        <w:t>You may be required to undertake alternative duties or work in alternative locations on a temporary or permanent basis to support service delivery.</w:t>
      </w:r>
    </w:p>
    <w:p w14:paraId="213EC353" w14:textId="77777777" w:rsidR="005429BD" w:rsidRPr="005E0773" w:rsidRDefault="005429BD" w:rsidP="005429BD">
      <w:pPr>
        <w:pStyle w:val="Default"/>
        <w:spacing w:before="120" w:after="120" w:line="260" w:lineRule="atLeast"/>
        <w:rPr>
          <w:sz w:val="22"/>
          <w:szCs w:val="22"/>
        </w:rPr>
      </w:pPr>
      <w:r w:rsidRPr="005E0773">
        <w:rPr>
          <w:sz w:val="22"/>
          <w:szCs w:val="22"/>
        </w:rPr>
        <w:t>You will receive competitive salary and benefits, generous leave entitlements, flexible work options</w:t>
      </w:r>
      <w:r w:rsidR="00255758">
        <w:rPr>
          <w:sz w:val="22"/>
          <w:szCs w:val="22"/>
        </w:rPr>
        <w:t xml:space="preserve"> and </w:t>
      </w:r>
      <w:r w:rsidRPr="005E0773">
        <w:rPr>
          <w:sz w:val="22"/>
          <w:szCs w:val="22"/>
        </w:rPr>
        <w:t>career progression opportunities</w:t>
      </w:r>
      <w:r w:rsidR="00255758">
        <w:rPr>
          <w:sz w:val="22"/>
          <w:szCs w:val="22"/>
        </w:rPr>
        <w:t xml:space="preserve">. </w:t>
      </w:r>
    </w:p>
    <w:p w14:paraId="7FD80484" w14:textId="77777777" w:rsidR="005429BD" w:rsidRPr="00027035" w:rsidRDefault="005429BD" w:rsidP="00027035">
      <w:pPr>
        <w:pStyle w:val="Default"/>
        <w:spacing w:before="240" w:after="120" w:line="260" w:lineRule="atLeast"/>
        <w:rPr>
          <w:sz w:val="28"/>
          <w:szCs w:val="28"/>
        </w:rPr>
      </w:pPr>
      <w:r w:rsidRPr="00027035">
        <w:rPr>
          <w:sz w:val="28"/>
          <w:szCs w:val="28"/>
        </w:rPr>
        <w:t xml:space="preserve">What we are looking for </w:t>
      </w:r>
    </w:p>
    <w:p w14:paraId="1D323317" w14:textId="77777777" w:rsidR="00811F17" w:rsidRDefault="00255758" w:rsidP="005429BD">
      <w:pPr>
        <w:pStyle w:val="Default"/>
        <w:spacing w:before="120" w:after="120" w:line="260" w:lineRule="atLeast"/>
        <w:rPr>
          <w:sz w:val="22"/>
          <w:szCs w:val="22"/>
        </w:rPr>
      </w:pPr>
      <w:r>
        <w:rPr>
          <w:sz w:val="22"/>
          <w:szCs w:val="22"/>
        </w:rPr>
        <w:t xml:space="preserve">We will confirm your right to work in </w:t>
      </w:r>
      <w:r w:rsidR="005D42EA">
        <w:rPr>
          <w:sz w:val="22"/>
          <w:szCs w:val="22"/>
        </w:rPr>
        <w:t>Australia and</w:t>
      </w:r>
      <w:r>
        <w:rPr>
          <w:sz w:val="22"/>
          <w:szCs w:val="22"/>
        </w:rPr>
        <w:t xml:space="preserve"> </w:t>
      </w:r>
      <w:r w:rsidR="00705E3A">
        <w:rPr>
          <w:sz w:val="22"/>
          <w:szCs w:val="22"/>
        </w:rPr>
        <w:t xml:space="preserve">look at the </w:t>
      </w:r>
      <w:r w:rsidR="00A12BD3">
        <w:rPr>
          <w:sz w:val="22"/>
          <w:szCs w:val="22"/>
        </w:rPr>
        <w:t>extent to which you have the abilities, aptitude, skills, qualifications, knowledge, experience and personal qualities relevant to the role.</w:t>
      </w:r>
      <w:r w:rsidR="00705E3A">
        <w:rPr>
          <w:sz w:val="22"/>
          <w:szCs w:val="22"/>
        </w:rPr>
        <w:t xml:space="preserve"> We may also consider the way you have carried out previous employment or occupational duties, potential for you to make a future contribution to the O</w:t>
      </w:r>
      <w:r w:rsidR="005D42EA">
        <w:rPr>
          <w:sz w:val="22"/>
          <w:szCs w:val="22"/>
        </w:rPr>
        <w:t>ffice of Industrial (O</w:t>
      </w:r>
      <w:r w:rsidR="00705E3A">
        <w:rPr>
          <w:sz w:val="22"/>
          <w:szCs w:val="22"/>
        </w:rPr>
        <w:t>IR</w:t>
      </w:r>
      <w:r w:rsidR="005D42EA">
        <w:rPr>
          <w:sz w:val="22"/>
          <w:szCs w:val="22"/>
        </w:rPr>
        <w:t>)</w:t>
      </w:r>
      <w:r w:rsidR="00705E3A">
        <w:rPr>
          <w:sz w:val="22"/>
          <w:szCs w:val="22"/>
        </w:rPr>
        <w:t xml:space="preserve"> and how you contribute to our obligations of equity, diversity, respect and inclusion.</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74"/>
      </w:tblGrid>
      <w:tr w:rsidR="0093745A" w:rsidRPr="0093745A" w14:paraId="699A93A0" w14:textId="77777777" w:rsidTr="005D42EA">
        <w:trPr>
          <w:trHeight w:val="689"/>
        </w:trPr>
        <w:tc>
          <w:tcPr>
            <w:tcW w:w="1701" w:type="dxa"/>
            <w:shd w:val="clear" w:color="auto" w:fill="auto"/>
          </w:tcPr>
          <w:p w14:paraId="29DECC01" w14:textId="77777777" w:rsidR="0093745A" w:rsidRPr="0093745A" w:rsidRDefault="0093745A" w:rsidP="0093745A">
            <w:pPr>
              <w:pStyle w:val="Default"/>
              <w:spacing w:before="60" w:after="60"/>
              <w:rPr>
                <w:sz w:val="22"/>
                <w:szCs w:val="22"/>
              </w:rPr>
            </w:pPr>
            <w:r w:rsidRPr="0093745A">
              <w:rPr>
                <w:sz w:val="22"/>
                <w:szCs w:val="22"/>
              </w:rPr>
              <w:t>Mandatory qualifications or conditions</w:t>
            </w:r>
          </w:p>
        </w:tc>
        <w:tc>
          <w:tcPr>
            <w:tcW w:w="9274" w:type="dxa"/>
            <w:shd w:val="clear" w:color="auto" w:fill="auto"/>
          </w:tcPr>
          <w:p w14:paraId="5B66B423" w14:textId="77777777" w:rsidR="008277FF" w:rsidRPr="00825CCD" w:rsidRDefault="008277FF" w:rsidP="008277FF">
            <w:pPr>
              <w:pStyle w:val="Default"/>
              <w:numPr>
                <w:ilvl w:val="0"/>
                <w:numId w:val="12"/>
              </w:numPr>
              <w:spacing w:before="120" w:after="120" w:line="260" w:lineRule="atLeast"/>
              <w:rPr>
                <w:sz w:val="22"/>
                <w:szCs w:val="22"/>
              </w:rPr>
            </w:pPr>
            <w:r w:rsidRPr="00825CCD">
              <w:rPr>
                <w:sz w:val="22"/>
                <w:szCs w:val="22"/>
              </w:rPr>
              <w:t>While there are no mandatory qualifications for this role, a degree is desirable but not required to perform this role.</w:t>
            </w:r>
          </w:p>
          <w:p w14:paraId="0E199223" w14:textId="77777777" w:rsidR="008277FF" w:rsidRPr="00825CCD" w:rsidRDefault="008277FF" w:rsidP="008277FF">
            <w:pPr>
              <w:pStyle w:val="Default"/>
              <w:numPr>
                <w:ilvl w:val="0"/>
                <w:numId w:val="12"/>
              </w:numPr>
              <w:spacing w:before="120" w:after="120" w:line="260" w:lineRule="atLeast"/>
              <w:rPr>
                <w:sz w:val="22"/>
                <w:szCs w:val="22"/>
              </w:rPr>
            </w:pPr>
            <w:r>
              <w:rPr>
                <w:sz w:val="22"/>
                <w:szCs w:val="22"/>
              </w:rPr>
              <w:t>A</w:t>
            </w:r>
            <w:r w:rsidRPr="00825CCD">
              <w:rPr>
                <w:sz w:val="22"/>
                <w:szCs w:val="22"/>
              </w:rPr>
              <w:t xml:space="preserve"> current driver’s licence; or be able to acquire</w:t>
            </w:r>
            <w:r>
              <w:rPr>
                <w:sz w:val="22"/>
                <w:szCs w:val="22"/>
              </w:rPr>
              <w:t xml:space="preserve"> one</w:t>
            </w:r>
          </w:p>
          <w:p w14:paraId="06080004" w14:textId="77777777" w:rsidR="008277FF" w:rsidRPr="00825CCD" w:rsidRDefault="008277FF" w:rsidP="008277FF">
            <w:pPr>
              <w:pStyle w:val="Default"/>
              <w:numPr>
                <w:ilvl w:val="0"/>
                <w:numId w:val="12"/>
              </w:numPr>
              <w:spacing w:before="120" w:after="120" w:line="260" w:lineRule="atLeast"/>
              <w:rPr>
                <w:sz w:val="22"/>
                <w:szCs w:val="22"/>
              </w:rPr>
            </w:pPr>
            <w:r>
              <w:rPr>
                <w:sz w:val="22"/>
                <w:szCs w:val="22"/>
              </w:rPr>
              <w:t xml:space="preserve">Computer skills </w:t>
            </w:r>
            <w:r w:rsidRPr="00825CCD">
              <w:rPr>
                <w:sz w:val="22"/>
                <w:szCs w:val="22"/>
              </w:rPr>
              <w:t>necessary to accurately and efficiently input and retrieve data on Workplace Health and Safety Queensland’s event and investigations database</w:t>
            </w:r>
            <w:r>
              <w:rPr>
                <w:sz w:val="22"/>
                <w:szCs w:val="22"/>
              </w:rPr>
              <w:t xml:space="preserve">s, </w:t>
            </w:r>
            <w:r w:rsidRPr="00825CCD">
              <w:rPr>
                <w:sz w:val="22"/>
                <w:szCs w:val="22"/>
              </w:rPr>
              <w:t>or be able to rapidly acquire</w:t>
            </w:r>
            <w:r>
              <w:rPr>
                <w:sz w:val="22"/>
                <w:szCs w:val="22"/>
              </w:rPr>
              <w:t>.</w:t>
            </w:r>
          </w:p>
          <w:p w14:paraId="7BF54EE0" w14:textId="77777777" w:rsidR="008277FF" w:rsidRPr="00825CCD" w:rsidRDefault="008277FF" w:rsidP="008277FF">
            <w:pPr>
              <w:pStyle w:val="Default"/>
              <w:numPr>
                <w:ilvl w:val="0"/>
                <w:numId w:val="12"/>
              </w:numPr>
              <w:spacing w:before="120" w:after="120" w:line="260" w:lineRule="atLeast"/>
              <w:rPr>
                <w:sz w:val="22"/>
                <w:szCs w:val="22"/>
              </w:rPr>
            </w:pPr>
            <w:r>
              <w:rPr>
                <w:sz w:val="22"/>
                <w:szCs w:val="22"/>
              </w:rPr>
              <w:t>Completion of</w:t>
            </w:r>
            <w:r w:rsidRPr="00825CCD">
              <w:rPr>
                <w:sz w:val="22"/>
                <w:szCs w:val="22"/>
              </w:rPr>
              <w:t xml:space="preserve"> Workplace Health and Safety Queensland’s new inspector induction program</w:t>
            </w:r>
            <w:r>
              <w:rPr>
                <w:sz w:val="22"/>
                <w:szCs w:val="22"/>
              </w:rPr>
              <w:t xml:space="preserve"> and </w:t>
            </w:r>
            <w:r w:rsidRPr="00825CCD">
              <w:rPr>
                <w:sz w:val="22"/>
                <w:szCs w:val="22"/>
              </w:rPr>
              <w:t xml:space="preserve">a minimum of six months field based </w:t>
            </w:r>
            <w:r>
              <w:rPr>
                <w:sz w:val="22"/>
                <w:szCs w:val="22"/>
              </w:rPr>
              <w:t xml:space="preserve">to successfully complete </w:t>
            </w:r>
            <w:r w:rsidRPr="00825CCD">
              <w:rPr>
                <w:sz w:val="22"/>
                <w:szCs w:val="22"/>
              </w:rPr>
              <w:t>the Diploma of Government (Workplace Inspection);</w:t>
            </w:r>
          </w:p>
          <w:p w14:paraId="0CDFD4C6" w14:textId="77777777" w:rsidR="008277FF" w:rsidRDefault="008277FF" w:rsidP="008277FF">
            <w:pPr>
              <w:pStyle w:val="Default"/>
              <w:numPr>
                <w:ilvl w:val="0"/>
                <w:numId w:val="12"/>
              </w:numPr>
              <w:spacing w:before="120" w:after="120" w:line="260" w:lineRule="atLeast"/>
              <w:rPr>
                <w:sz w:val="22"/>
                <w:szCs w:val="22"/>
              </w:rPr>
            </w:pPr>
            <w:r>
              <w:rPr>
                <w:sz w:val="22"/>
                <w:szCs w:val="22"/>
              </w:rPr>
              <w:t xml:space="preserve">Consent to necessary immunisations for the position should you be </w:t>
            </w:r>
            <w:r w:rsidRPr="00825CCD">
              <w:rPr>
                <w:sz w:val="22"/>
                <w:szCs w:val="22"/>
              </w:rPr>
              <w:t xml:space="preserve">required to inspect workplaces where there is a risk of exposure to pathogens. </w:t>
            </w:r>
          </w:p>
          <w:p w14:paraId="407B92A9" w14:textId="43924D3E" w:rsidR="00581CD6" w:rsidRPr="009012EB" w:rsidRDefault="00581CD6" w:rsidP="009012EB">
            <w:pPr>
              <w:pStyle w:val="ListParagraph"/>
              <w:numPr>
                <w:ilvl w:val="0"/>
                <w:numId w:val="12"/>
              </w:numPr>
              <w:rPr>
                <w:sz w:val="22"/>
                <w:szCs w:val="22"/>
              </w:rPr>
            </w:pPr>
            <w:r w:rsidRPr="00581CD6">
              <w:rPr>
                <w:rFonts w:ascii="Arial" w:eastAsiaTheme="minorHAnsi" w:hAnsi="Arial" w:cs="Arial"/>
                <w:color w:val="000000"/>
                <w:sz w:val="22"/>
                <w:szCs w:val="22"/>
                <w14:ligatures w14:val="standardContextual"/>
              </w:rPr>
              <w:t>Consent to the mandatory requirement of respiratory protective equipment (RPE) fit testing</w:t>
            </w:r>
          </w:p>
          <w:p w14:paraId="63450340" w14:textId="1F87BB8B" w:rsidR="0093745A" w:rsidRPr="008277FF" w:rsidRDefault="008277FF" w:rsidP="007A5E95">
            <w:pPr>
              <w:pStyle w:val="Default"/>
              <w:numPr>
                <w:ilvl w:val="0"/>
                <w:numId w:val="12"/>
              </w:numPr>
              <w:spacing w:before="120" w:after="120" w:line="260" w:lineRule="atLeast"/>
              <w:rPr>
                <w:sz w:val="22"/>
                <w:szCs w:val="22"/>
              </w:rPr>
            </w:pPr>
            <w:r>
              <w:rPr>
                <w:sz w:val="22"/>
                <w:szCs w:val="22"/>
              </w:rPr>
              <w:t>P</w:t>
            </w:r>
            <w:r w:rsidRPr="00825CCD">
              <w:rPr>
                <w:sz w:val="22"/>
                <w:szCs w:val="22"/>
              </w:rPr>
              <w:t>articipate in on-call and weekend roster work</w:t>
            </w:r>
            <w:r w:rsidR="007A5E95">
              <w:rPr>
                <w:sz w:val="22"/>
                <w:szCs w:val="22"/>
              </w:rPr>
              <w:t>.</w:t>
            </w:r>
          </w:p>
        </w:tc>
      </w:tr>
      <w:tr w:rsidR="0093745A" w:rsidRPr="0093745A" w14:paraId="5B611B46" w14:textId="77777777" w:rsidTr="005D42EA">
        <w:trPr>
          <w:trHeight w:val="459"/>
        </w:trPr>
        <w:tc>
          <w:tcPr>
            <w:tcW w:w="1701" w:type="dxa"/>
            <w:shd w:val="clear" w:color="auto" w:fill="auto"/>
          </w:tcPr>
          <w:p w14:paraId="6A1E581C" w14:textId="77777777" w:rsidR="0093745A" w:rsidRPr="0093745A" w:rsidRDefault="0093745A" w:rsidP="0093745A">
            <w:pPr>
              <w:pStyle w:val="Default"/>
              <w:spacing w:before="60" w:after="60"/>
              <w:rPr>
                <w:sz w:val="22"/>
                <w:szCs w:val="22"/>
              </w:rPr>
            </w:pPr>
            <w:r w:rsidRPr="0093745A">
              <w:rPr>
                <w:sz w:val="22"/>
                <w:szCs w:val="22"/>
              </w:rPr>
              <w:t>Core capabilities</w:t>
            </w:r>
          </w:p>
        </w:tc>
        <w:tc>
          <w:tcPr>
            <w:tcW w:w="9274" w:type="dxa"/>
            <w:shd w:val="clear" w:color="auto" w:fill="auto"/>
          </w:tcPr>
          <w:p w14:paraId="29271519" w14:textId="4ADBE944" w:rsidR="0093745A" w:rsidRPr="0093745A" w:rsidRDefault="006731E1" w:rsidP="0093745A">
            <w:pPr>
              <w:pStyle w:val="Default"/>
              <w:spacing w:before="60" w:after="60"/>
              <w:rPr>
                <w:sz w:val="22"/>
                <w:szCs w:val="22"/>
              </w:rPr>
            </w:pPr>
            <w:r w:rsidRPr="00A755FF">
              <w:rPr>
                <w:sz w:val="22"/>
                <w:szCs w:val="22"/>
              </w:rPr>
              <w:t xml:space="preserve">Role competencies are aligned with the </w:t>
            </w:r>
            <w:hyperlink r:id="rId23" w:history="1">
              <w:r w:rsidRPr="00A755FF">
                <w:rPr>
                  <w:rStyle w:val="Hyperlink"/>
                  <w:szCs w:val="22"/>
                </w:rPr>
                <w:t>Leadership competencies for Queensland</w:t>
              </w:r>
            </w:hyperlink>
            <w:r w:rsidRPr="00A755FF">
              <w:rPr>
                <w:sz w:val="22"/>
                <w:szCs w:val="22"/>
              </w:rPr>
              <w:t xml:space="preserve"> under the leadership stream: </w:t>
            </w:r>
            <w:sdt>
              <w:sdtPr>
                <w:rPr>
                  <w:sz w:val="22"/>
                  <w:szCs w:val="22"/>
                </w:rPr>
                <w:alias w:val="Leadership stream"/>
                <w:tag w:val="Leadership stream"/>
                <w:id w:val="-1034873734"/>
                <w:placeholder>
                  <w:docPart w:val="F01A99A8D04646EEA72F5C0CC4E2C11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00654C1F">
                  <w:rPr>
                    <w:sz w:val="22"/>
                    <w:szCs w:val="22"/>
                  </w:rPr>
                  <w:t>Individual contributor</w:t>
                </w:r>
              </w:sdtContent>
            </w:sdt>
            <w:r w:rsidRPr="00A755FF">
              <w:rPr>
                <w:sz w:val="22"/>
                <w:szCs w:val="22"/>
              </w:rPr>
              <w:t>.</w:t>
            </w:r>
          </w:p>
        </w:tc>
      </w:tr>
      <w:tr w:rsidR="0093745A" w:rsidRPr="0093745A" w14:paraId="1C8FAD45" w14:textId="77777777" w:rsidTr="005D42EA">
        <w:trPr>
          <w:trHeight w:val="467"/>
        </w:trPr>
        <w:tc>
          <w:tcPr>
            <w:tcW w:w="1701" w:type="dxa"/>
            <w:shd w:val="clear" w:color="auto" w:fill="auto"/>
          </w:tcPr>
          <w:p w14:paraId="3760394D" w14:textId="77777777" w:rsidR="0093745A" w:rsidRPr="0093745A" w:rsidRDefault="0093745A" w:rsidP="0093745A">
            <w:pPr>
              <w:pStyle w:val="Default"/>
              <w:spacing w:before="60" w:after="60"/>
              <w:rPr>
                <w:sz w:val="22"/>
                <w:szCs w:val="22"/>
              </w:rPr>
            </w:pPr>
            <w:r w:rsidRPr="0093745A">
              <w:rPr>
                <w:sz w:val="22"/>
                <w:szCs w:val="22"/>
              </w:rPr>
              <w:t>Role specific capabilities</w:t>
            </w:r>
          </w:p>
        </w:tc>
        <w:tc>
          <w:tcPr>
            <w:tcW w:w="9274" w:type="dxa"/>
            <w:shd w:val="clear" w:color="auto" w:fill="auto"/>
          </w:tcPr>
          <w:p w14:paraId="188B5196" w14:textId="77777777" w:rsidR="008277FF" w:rsidRPr="008277FF" w:rsidRDefault="008277FF" w:rsidP="008277FF">
            <w:pPr>
              <w:pStyle w:val="Default"/>
              <w:numPr>
                <w:ilvl w:val="0"/>
                <w:numId w:val="12"/>
              </w:numPr>
              <w:spacing w:before="120" w:after="120" w:line="260" w:lineRule="atLeast"/>
              <w:rPr>
                <w:sz w:val="22"/>
                <w:szCs w:val="22"/>
              </w:rPr>
            </w:pPr>
            <w:bookmarkStart w:id="1" w:name="_Hlk107385177"/>
            <w:r w:rsidRPr="008277FF">
              <w:rPr>
                <w:sz w:val="22"/>
                <w:szCs w:val="22"/>
              </w:rPr>
              <w:t>Demonstrated experience in mentoring teams and supporting others, preferably in a regulatory environment, to achieve desired outcomes in high pressure environments;</w:t>
            </w:r>
          </w:p>
          <w:p w14:paraId="33C59B7E"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Demonstrated high level interpersonal, consultative, written, and negotiation skills with an ability to effectively communicate with staff and a range of external client groups;</w:t>
            </w:r>
          </w:p>
          <w:p w14:paraId="3EEB0CDC"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Demonstrated ability to apply contemporary occupational health and safety legislation and apply risk management principles across a broad spectrum of hazards in contemporary work environments; and</w:t>
            </w:r>
          </w:p>
          <w:p w14:paraId="7BEF0B41" w14:textId="6E14B068" w:rsidR="00160222" w:rsidRPr="008277FF" w:rsidRDefault="008277FF" w:rsidP="008277FF">
            <w:pPr>
              <w:pStyle w:val="Default"/>
              <w:numPr>
                <w:ilvl w:val="0"/>
                <w:numId w:val="12"/>
              </w:numPr>
              <w:spacing w:before="120" w:after="120" w:line="260" w:lineRule="atLeast"/>
              <w:rPr>
                <w:sz w:val="22"/>
                <w:szCs w:val="22"/>
              </w:rPr>
            </w:pPr>
            <w:r w:rsidRPr="008277FF">
              <w:rPr>
                <w:sz w:val="22"/>
                <w:szCs w:val="22"/>
              </w:rPr>
              <w:lastRenderedPageBreak/>
              <w:t>Demonstrated record of achievement in the management of occupational health and safety related projects in a team environment requiring significant planning, analysis and implementation.</w:t>
            </w:r>
            <w:bookmarkEnd w:id="1"/>
          </w:p>
        </w:tc>
      </w:tr>
    </w:tbl>
    <w:p w14:paraId="4EF6FA78" w14:textId="6BA06B7A" w:rsidR="00CA3A0E" w:rsidRPr="00027035" w:rsidRDefault="00811F17" w:rsidP="00027035">
      <w:pPr>
        <w:pStyle w:val="Default"/>
        <w:spacing w:before="240" w:after="120" w:line="260" w:lineRule="atLeast"/>
        <w:rPr>
          <w:sz w:val="28"/>
          <w:szCs w:val="28"/>
        </w:rPr>
      </w:pPr>
      <w:r w:rsidRPr="00027035">
        <w:rPr>
          <w:sz w:val="28"/>
          <w:szCs w:val="28"/>
        </w:rPr>
        <w:lastRenderedPageBreak/>
        <w:t xml:space="preserve">How to apply </w:t>
      </w:r>
    </w:p>
    <w:p w14:paraId="73F3B597" w14:textId="77777777" w:rsidR="00CA3A0E" w:rsidRPr="005D42EA" w:rsidRDefault="00705E3A" w:rsidP="00CA3A0E">
      <w:pPr>
        <w:pStyle w:val="Default"/>
        <w:spacing w:before="120" w:after="120" w:line="260" w:lineRule="atLeast"/>
        <w:rPr>
          <w:sz w:val="22"/>
          <w:szCs w:val="22"/>
        </w:rPr>
      </w:pPr>
      <w:r w:rsidRPr="005D42EA">
        <w:rPr>
          <w:sz w:val="22"/>
          <w:szCs w:val="22"/>
        </w:rPr>
        <w:t xml:space="preserve">Please apply </w:t>
      </w:r>
      <w:r w:rsidR="00CA3A0E" w:rsidRPr="005D42EA">
        <w:rPr>
          <w:sz w:val="22"/>
          <w:szCs w:val="22"/>
        </w:rPr>
        <w:t xml:space="preserve">online through the Smart Jobs and Careers website. </w:t>
      </w:r>
      <w:r w:rsidR="0093745A" w:rsidRPr="005D42EA">
        <w:rPr>
          <w:sz w:val="22"/>
          <w:szCs w:val="22"/>
        </w:rPr>
        <w:t>G</w:t>
      </w:r>
      <w:r w:rsidR="00CA3A0E" w:rsidRPr="005D42EA">
        <w:rPr>
          <w:sz w:val="22"/>
          <w:szCs w:val="22"/>
        </w:rPr>
        <w:t xml:space="preserve">o to </w:t>
      </w:r>
      <w:hyperlink r:id="rId24" w:history="1">
        <w:r w:rsidR="00CA3A0E" w:rsidRPr="005D42EA">
          <w:rPr>
            <w:rStyle w:val="Hyperlink"/>
            <w:szCs w:val="22"/>
          </w:rPr>
          <w:t>www.smartjobs.qld.gov.au</w:t>
        </w:r>
      </w:hyperlink>
      <w:r w:rsidR="00CA3A0E" w:rsidRPr="005D42EA">
        <w:rPr>
          <w:sz w:val="22"/>
          <w:szCs w:val="22"/>
        </w:rPr>
        <w:t xml:space="preserve"> and access ‘</w:t>
      </w:r>
      <w:r w:rsidR="0093745A" w:rsidRPr="005D42EA">
        <w:rPr>
          <w:sz w:val="22"/>
          <w:szCs w:val="22"/>
        </w:rPr>
        <w:t>A</w:t>
      </w:r>
      <w:r w:rsidR="00CA3A0E" w:rsidRPr="005D42EA">
        <w:rPr>
          <w:sz w:val="22"/>
          <w:szCs w:val="22"/>
        </w:rPr>
        <w:t>pply online’.</w:t>
      </w:r>
      <w:r w:rsidR="0093745A" w:rsidRPr="005D42EA">
        <w:rPr>
          <w:sz w:val="22"/>
          <w:szCs w:val="22"/>
        </w:rPr>
        <w:t xml:space="preserve"> C</w:t>
      </w:r>
      <w:r w:rsidR="00CA3A0E" w:rsidRPr="005D42EA">
        <w:rPr>
          <w:sz w:val="22"/>
          <w:szCs w:val="22"/>
        </w:rPr>
        <w:t>reate</w:t>
      </w:r>
      <w:r w:rsidR="0093745A" w:rsidRPr="005D42EA">
        <w:rPr>
          <w:sz w:val="22"/>
          <w:szCs w:val="22"/>
        </w:rPr>
        <w:t xml:space="preserve"> </w:t>
      </w:r>
      <w:r w:rsidR="00CA3A0E" w:rsidRPr="005D42EA">
        <w:rPr>
          <w:sz w:val="22"/>
          <w:szCs w:val="22"/>
        </w:rPr>
        <w:t xml:space="preserve">a ‘My SmartJob’ account </w:t>
      </w:r>
      <w:r w:rsidR="0093745A" w:rsidRPr="005D42EA">
        <w:rPr>
          <w:sz w:val="22"/>
          <w:szCs w:val="22"/>
        </w:rPr>
        <w:t xml:space="preserve">before submitting </w:t>
      </w:r>
      <w:r w:rsidR="00CA3A0E" w:rsidRPr="005D42EA">
        <w:rPr>
          <w:sz w:val="22"/>
          <w:szCs w:val="22"/>
        </w:rPr>
        <w:t>your application.</w:t>
      </w:r>
    </w:p>
    <w:p w14:paraId="678A668D" w14:textId="77777777" w:rsidR="0060790E" w:rsidRPr="005D42EA" w:rsidRDefault="0060790E" w:rsidP="00811F17">
      <w:pPr>
        <w:pStyle w:val="Default"/>
        <w:spacing w:before="120" w:after="120" w:line="260" w:lineRule="atLeast"/>
        <w:rPr>
          <w:sz w:val="22"/>
          <w:szCs w:val="22"/>
        </w:rPr>
      </w:pPr>
      <w:r w:rsidRPr="005D42EA">
        <w:rPr>
          <w:sz w:val="22"/>
          <w:szCs w:val="22"/>
        </w:rPr>
        <w:t xml:space="preserve">Your application </w:t>
      </w:r>
      <w:r w:rsidR="0093745A" w:rsidRPr="005D42EA">
        <w:rPr>
          <w:sz w:val="22"/>
          <w:szCs w:val="22"/>
        </w:rPr>
        <w:t xml:space="preserve">needs </w:t>
      </w:r>
      <w:r w:rsidR="00705E3A" w:rsidRPr="005D42EA">
        <w:rPr>
          <w:sz w:val="22"/>
          <w:szCs w:val="22"/>
        </w:rPr>
        <w:t>to include:</w:t>
      </w:r>
    </w:p>
    <w:p w14:paraId="438D2370" w14:textId="77777777" w:rsidR="00F9789F" w:rsidRPr="005D42EA" w:rsidRDefault="0060790E" w:rsidP="00E10257">
      <w:pPr>
        <w:pStyle w:val="Default"/>
        <w:numPr>
          <w:ilvl w:val="0"/>
          <w:numId w:val="12"/>
        </w:numPr>
        <w:spacing w:before="120" w:after="120" w:line="260" w:lineRule="atLeast"/>
        <w:rPr>
          <w:sz w:val="22"/>
          <w:szCs w:val="22"/>
        </w:rPr>
      </w:pPr>
      <w:r w:rsidRPr="005D42EA">
        <w:rPr>
          <w:sz w:val="22"/>
          <w:szCs w:val="22"/>
        </w:rPr>
        <w:t>your current resume, including</w:t>
      </w:r>
      <w:r w:rsidR="00F9789F" w:rsidRPr="005D42EA">
        <w:rPr>
          <w:sz w:val="22"/>
          <w:szCs w:val="22"/>
        </w:rPr>
        <w:t>:</w:t>
      </w:r>
    </w:p>
    <w:p w14:paraId="18954EF7" w14:textId="77777777" w:rsidR="00705E3A" w:rsidRPr="005D42EA" w:rsidRDefault="0060790E" w:rsidP="00F9789F">
      <w:pPr>
        <w:pStyle w:val="Default"/>
        <w:numPr>
          <w:ilvl w:val="1"/>
          <w:numId w:val="1"/>
        </w:numPr>
        <w:spacing w:before="120" w:after="120" w:line="260" w:lineRule="atLeast"/>
        <w:rPr>
          <w:sz w:val="22"/>
          <w:szCs w:val="22"/>
        </w:rPr>
      </w:pPr>
      <w:r w:rsidRPr="005D42EA">
        <w:rPr>
          <w:sz w:val="22"/>
          <w:szCs w:val="22"/>
        </w:rPr>
        <w:t>the name</w:t>
      </w:r>
      <w:r w:rsidR="00705E3A" w:rsidRPr="005D42EA">
        <w:rPr>
          <w:sz w:val="22"/>
          <w:szCs w:val="22"/>
        </w:rPr>
        <w:t xml:space="preserve"> </w:t>
      </w:r>
      <w:r w:rsidRPr="005D42EA">
        <w:rPr>
          <w:sz w:val="22"/>
          <w:szCs w:val="22"/>
        </w:rPr>
        <w:t xml:space="preserve">and contact details </w:t>
      </w:r>
      <w:r w:rsidR="00705E3A" w:rsidRPr="005D42EA">
        <w:rPr>
          <w:sz w:val="22"/>
          <w:szCs w:val="22"/>
        </w:rPr>
        <w:t>of at least one referee who has thorough knowledge of your conduct and performance within the past two years</w:t>
      </w:r>
    </w:p>
    <w:p w14:paraId="330313F3" w14:textId="77777777" w:rsidR="00F9789F" w:rsidRPr="005D42EA" w:rsidRDefault="00F9789F" w:rsidP="00F9789F">
      <w:pPr>
        <w:pStyle w:val="Default"/>
        <w:numPr>
          <w:ilvl w:val="1"/>
          <w:numId w:val="1"/>
        </w:numPr>
        <w:spacing w:before="120" w:after="120" w:line="260" w:lineRule="atLeast"/>
        <w:rPr>
          <w:sz w:val="22"/>
          <w:szCs w:val="22"/>
        </w:rPr>
      </w:pPr>
      <w:r w:rsidRPr="005D42EA">
        <w:rPr>
          <w:sz w:val="22"/>
          <w:szCs w:val="22"/>
        </w:rPr>
        <w:t>information to help us understand how you could contribute to enhancing equity, diversity, respect and inclusion at the OIR.</w:t>
      </w:r>
    </w:p>
    <w:p w14:paraId="1821304A" w14:textId="77777777" w:rsidR="0060790E" w:rsidRPr="005D42EA" w:rsidRDefault="00705E3A" w:rsidP="00E10257">
      <w:pPr>
        <w:pStyle w:val="Default"/>
        <w:numPr>
          <w:ilvl w:val="0"/>
          <w:numId w:val="12"/>
        </w:numPr>
        <w:spacing w:before="120" w:after="120" w:line="260" w:lineRule="atLeast"/>
        <w:rPr>
          <w:sz w:val="22"/>
          <w:szCs w:val="22"/>
        </w:rPr>
      </w:pPr>
      <w:r w:rsidRPr="005D42EA">
        <w:rPr>
          <w:sz w:val="22"/>
          <w:szCs w:val="22"/>
        </w:rPr>
        <w:t xml:space="preserve">a </w:t>
      </w:r>
      <w:r w:rsidR="0093745A" w:rsidRPr="005D42EA">
        <w:rPr>
          <w:sz w:val="22"/>
          <w:szCs w:val="22"/>
        </w:rPr>
        <w:t xml:space="preserve">letter or </w:t>
      </w:r>
      <w:r w:rsidR="0060790E" w:rsidRPr="005D42EA">
        <w:rPr>
          <w:sz w:val="22"/>
          <w:szCs w:val="22"/>
        </w:rPr>
        <w:t>statement (</w:t>
      </w:r>
      <w:r w:rsidR="0093745A" w:rsidRPr="005D42EA">
        <w:rPr>
          <w:sz w:val="22"/>
          <w:szCs w:val="22"/>
        </w:rPr>
        <w:t>one to two pages</w:t>
      </w:r>
      <w:r w:rsidR="0060790E" w:rsidRPr="005D42EA">
        <w:rPr>
          <w:sz w:val="22"/>
          <w:szCs w:val="22"/>
        </w:rPr>
        <w:t>)</w:t>
      </w:r>
      <w:r w:rsidR="0093745A" w:rsidRPr="005D42EA">
        <w:rPr>
          <w:sz w:val="22"/>
          <w:szCs w:val="22"/>
        </w:rPr>
        <w:t xml:space="preserve"> </w:t>
      </w:r>
      <w:r w:rsidR="00CA3A0E" w:rsidRPr="005D42EA">
        <w:rPr>
          <w:sz w:val="22"/>
          <w:szCs w:val="22"/>
        </w:rPr>
        <w:t xml:space="preserve">that outlines your ability to </w:t>
      </w:r>
      <w:r w:rsidRPr="005D42EA">
        <w:rPr>
          <w:sz w:val="22"/>
          <w:szCs w:val="22"/>
        </w:rPr>
        <w:t xml:space="preserve">undertake </w:t>
      </w:r>
      <w:r w:rsidR="00CA3A0E" w:rsidRPr="005D42EA">
        <w:rPr>
          <w:sz w:val="22"/>
          <w:szCs w:val="22"/>
        </w:rPr>
        <w:t xml:space="preserve">any </w:t>
      </w:r>
      <w:r w:rsidRPr="005D42EA">
        <w:rPr>
          <w:sz w:val="22"/>
          <w:szCs w:val="22"/>
        </w:rPr>
        <w:t xml:space="preserve">mandatory </w:t>
      </w:r>
      <w:r w:rsidR="0093745A" w:rsidRPr="005D42EA">
        <w:rPr>
          <w:sz w:val="22"/>
          <w:szCs w:val="22"/>
        </w:rPr>
        <w:t xml:space="preserve">conditions or </w:t>
      </w:r>
      <w:r w:rsidRPr="005D42EA">
        <w:rPr>
          <w:sz w:val="22"/>
          <w:szCs w:val="22"/>
        </w:rPr>
        <w:t>qualifications</w:t>
      </w:r>
      <w:r w:rsidR="0093745A" w:rsidRPr="005D42EA">
        <w:rPr>
          <w:sz w:val="22"/>
          <w:szCs w:val="22"/>
        </w:rPr>
        <w:t xml:space="preserve">, core capabilities and any specific capabilities outlined above in </w:t>
      </w:r>
      <w:r w:rsidRPr="005D42EA">
        <w:rPr>
          <w:sz w:val="22"/>
          <w:szCs w:val="22"/>
        </w:rPr>
        <w:t>‘What are we looking for</w:t>
      </w:r>
      <w:r w:rsidR="0093745A" w:rsidRPr="005D42EA">
        <w:rPr>
          <w:sz w:val="22"/>
          <w:szCs w:val="22"/>
        </w:rPr>
        <w:t>’.</w:t>
      </w:r>
    </w:p>
    <w:p w14:paraId="4C4646A5" w14:textId="77777777" w:rsidR="00701202" w:rsidRPr="005D42EA" w:rsidRDefault="00801D17" w:rsidP="00F9789F">
      <w:pPr>
        <w:pStyle w:val="Default"/>
        <w:spacing w:before="120" w:after="120" w:line="260" w:lineRule="atLeast"/>
        <w:rPr>
          <w:sz w:val="22"/>
          <w:szCs w:val="22"/>
        </w:rPr>
      </w:pPr>
      <w:r w:rsidRPr="005D42EA">
        <w:rPr>
          <w:sz w:val="22"/>
          <w:szCs w:val="22"/>
        </w:rPr>
        <w:t xml:space="preserve">Please let us know what we can do to help you participate in the recruitment process and ensure your needs for cultural safety or reasonable adjustments are considered. </w:t>
      </w:r>
    </w:p>
    <w:p w14:paraId="012E966F" w14:textId="61747E15" w:rsidR="006016E1" w:rsidRPr="002A785D" w:rsidRDefault="006016E1" w:rsidP="006016E1">
      <w:pPr>
        <w:autoSpaceDE w:val="0"/>
        <w:autoSpaceDN w:val="0"/>
        <w:adjustRightInd w:val="0"/>
        <w:rPr>
          <w:rFonts w:cs="Arial"/>
          <w:szCs w:val="20"/>
        </w:rPr>
      </w:pPr>
      <w:bookmarkStart w:id="2" w:name="_Hlk156982029"/>
      <w:bookmarkStart w:id="3" w:name="_Hlk157009304"/>
      <w:r w:rsidRPr="002A785D">
        <w:rPr>
          <w:rFonts w:cs="Arial"/>
          <w:szCs w:val="20"/>
        </w:rPr>
        <w:t xml:space="preserve">Applying online through the Smart jobs and careers website </w:t>
      </w:r>
      <w:hyperlink r:id="rId25" w:history="1">
        <w:r w:rsidRPr="002A785D">
          <w:rPr>
            <w:rFonts w:cs="Arial"/>
            <w:color w:val="0000FF"/>
            <w:szCs w:val="20"/>
            <w:u w:val="single"/>
          </w:rPr>
          <w:t>www.smartjo</w:t>
        </w:r>
        <w:r w:rsidRPr="002A785D">
          <w:rPr>
            <w:rFonts w:cs="Arial"/>
            <w:color w:val="0000FF"/>
            <w:szCs w:val="20"/>
            <w:u w:val="single"/>
          </w:rPr>
          <w:t>b</w:t>
        </w:r>
        <w:r w:rsidRPr="002A785D">
          <w:rPr>
            <w:rFonts w:cs="Arial"/>
            <w:color w:val="0000FF"/>
            <w:szCs w:val="20"/>
            <w:u w:val="single"/>
          </w:rPr>
          <w:t>s.qld.gov.au</w:t>
        </w:r>
      </w:hyperlink>
      <w:r w:rsidRPr="002A785D">
        <w:rPr>
          <w:rFonts w:cs="Arial"/>
          <w:szCs w:val="20"/>
        </w:rPr>
        <w:t xml:space="preserve"> is the preferred means to </w:t>
      </w:r>
      <w:proofErr w:type="gramStart"/>
      <w:r w:rsidRPr="002A785D">
        <w:rPr>
          <w:rFonts w:cs="Arial"/>
          <w:szCs w:val="20"/>
        </w:rPr>
        <w:t>submit an application</w:t>
      </w:r>
      <w:proofErr w:type="gramEnd"/>
      <w:r w:rsidRPr="002A785D">
        <w:rPr>
          <w:rFonts w:cs="Arial"/>
          <w:szCs w:val="20"/>
        </w:rPr>
        <w:t xml:space="preserve">.  To do this, access the 'apply online' facility on the Smart jobs and careers website.  You will need to create a 'My </w:t>
      </w:r>
      <w:proofErr w:type="spellStart"/>
      <w:r w:rsidRPr="002A785D">
        <w:rPr>
          <w:rFonts w:cs="Arial"/>
          <w:szCs w:val="20"/>
        </w:rPr>
        <w:t>SmartJob</w:t>
      </w:r>
      <w:proofErr w:type="spellEnd"/>
      <w:r w:rsidRPr="002A785D">
        <w:rPr>
          <w:rFonts w:cs="Arial"/>
          <w:szCs w:val="20"/>
        </w:rPr>
        <w:t>' account before submitting your online application.</w:t>
      </w:r>
    </w:p>
    <w:p w14:paraId="0DAEBB09" w14:textId="4D15C864" w:rsidR="006016E1" w:rsidRPr="002A785D" w:rsidRDefault="006016E1" w:rsidP="006016E1">
      <w:pPr>
        <w:autoSpaceDE w:val="0"/>
        <w:autoSpaceDN w:val="0"/>
        <w:adjustRightInd w:val="0"/>
        <w:rPr>
          <w:rFonts w:cs="Arial"/>
          <w:szCs w:val="20"/>
        </w:rPr>
      </w:pPr>
      <w:r w:rsidRPr="002A785D">
        <w:rPr>
          <w:rFonts w:cs="Arial"/>
          <w:szCs w:val="20"/>
        </w:rPr>
        <w:t xml:space="preserve">By applying </w:t>
      </w:r>
      <w:proofErr w:type="gramStart"/>
      <w:r w:rsidRPr="002A785D">
        <w:rPr>
          <w:rFonts w:cs="Arial"/>
          <w:szCs w:val="20"/>
        </w:rPr>
        <w:t>online</w:t>
      </w:r>
      <w:proofErr w:type="gramEnd"/>
      <w:r w:rsidRPr="002A785D">
        <w:rPr>
          <w:rFonts w:cs="Arial"/>
          <w:szCs w:val="20"/>
        </w:rPr>
        <w:t xml:space="preserve"> you can track your application through the process, maintain your personal details through registration and withdraw your application if required.</w:t>
      </w:r>
    </w:p>
    <w:p w14:paraId="47D8A53B" w14:textId="7F0E9D0E" w:rsidR="006016E1" w:rsidRPr="002A785D" w:rsidRDefault="006016E1" w:rsidP="006016E1">
      <w:pPr>
        <w:autoSpaceDE w:val="0"/>
        <w:autoSpaceDN w:val="0"/>
        <w:adjustRightInd w:val="0"/>
        <w:rPr>
          <w:rFonts w:cs="Arial"/>
          <w:szCs w:val="20"/>
        </w:rPr>
      </w:pPr>
      <w:r w:rsidRPr="002A785D">
        <w:rPr>
          <w:rFonts w:cs="Arial"/>
          <w:szCs w:val="20"/>
        </w:rPr>
        <w:t xml:space="preserve">If you experience any technical difficulties when accessing </w:t>
      </w:r>
      <w:hyperlink r:id="rId26" w:history="1">
        <w:r w:rsidRPr="002A785D">
          <w:rPr>
            <w:rFonts w:cs="Arial"/>
            <w:color w:val="0000FF"/>
            <w:szCs w:val="20"/>
            <w:u w:val="single"/>
          </w:rPr>
          <w:t>www.smartjobs.qld.gov.au</w:t>
        </w:r>
      </w:hyperlink>
      <w:r w:rsidRPr="002A785D">
        <w:rPr>
          <w:rFonts w:cs="Arial"/>
          <w:szCs w:val="20"/>
        </w:rPr>
        <w:t xml:space="preserve"> please contact 13 QGOV (13 74 68).  All calls relating to the status of your application once the job has closed should be directed to the contact officer on the r</w:t>
      </w:r>
      <w:r>
        <w:rPr>
          <w:rFonts w:cs="Arial"/>
          <w:szCs w:val="20"/>
        </w:rPr>
        <w:t>o</w:t>
      </w:r>
      <w:r w:rsidRPr="002A785D">
        <w:rPr>
          <w:rFonts w:cs="Arial"/>
          <w:szCs w:val="20"/>
        </w:rPr>
        <w:t>le description.</w:t>
      </w:r>
    </w:p>
    <w:p w14:paraId="21CCED3A" w14:textId="6EAC1672" w:rsidR="006016E1" w:rsidRPr="002A785D" w:rsidRDefault="006016E1" w:rsidP="006016E1">
      <w:pPr>
        <w:autoSpaceDE w:val="0"/>
        <w:autoSpaceDN w:val="0"/>
        <w:adjustRightInd w:val="0"/>
        <w:rPr>
          <w:rFonts w:cs="Arial"/>
          <w:szCs w:val="20"/>
        </w:rPr>
      </w:pPr>
      <w:r w:rsidRPr="002A785D">
        <w:rPr>
          <w:rFonts w:cs="Arial"/>
          <w:szCs w:val="20"/>
        </w:rPr>
        <w:t xml:space="preserve">If you do not have internet access and are unable to submit your application </w:t>
      </w:r>
      <w:proofErr w:type="gramStart"/>
      <w:r w:rsidRPr="002A785D">
        <w:rPr>
          <w:rFonts w:cs="Arial"/>
          <w:szCs w:val="20"/>
        </w:rPr>
        <w:t>online</w:t>
      </w:r>
      <w:proofErr w:type="gramEnd"/>
      <w:r w:rsidRPr="002A785D">
        <w:rPr>
          <w:rFonts w:cs="Arial"/>
          <w:szCs w:val="20"/>
        </w:rPr>
        <w:t xml:space="preserve"> please contact the </w:t>
      </w:r>
      <w:r>
        <w:rPr>
          <w:rFonts w:cs="Arial"/>
          <w:szCs w:val="20"/>
        </w:rPr>
        <w:t>QSS Customer Support Team on 1300 146 370</w:t>
      </w:r>
      <w:r w:rsidRPr="002A785D">
        <w:rPr>
          <w:rFonts w:cs="Arial"/>
          <w:szCs w:val="20"/>
        </w:rPr>
        <w:t xml:space="preserve">, between 9am to 5pm Monday to Friday, to enquire about alternative arrangements.  </w:t>
      </w:r>
    </w:p>
    <w:p w14:paraId="4702D101" w14:textId="5AE61710" w:rsidR="006016E1" w:rsidRPr="002A785D" w:rsidRDefault="006016E1" w:rsidP="006016E1">
      <w:pPr>
        <w:autoSpaceDE w:val="0"/>
        <w:autoSpaceDN w:val="0"/>
        <w:adjustRightInd w:val="0"/>
        <w:rPr>
          <w:rFonts w:cs="Arial"/>
          <w:szCs w:val="20"/>
        </w:rPr>
      </w:pPr>
      <w:r w:rsidRPr="002A785D">
        <w:rPr>
          <w:rFonts w:cs="Arial"/>
          <w:szCs w:val="20"/>
        </w:rPr>
        <w:t xml:space="preserve">Late applications cannot be submitted via the Smart jobs and careers website, so please allow enough time before the closing date to submit your application.  If approval has been granted by the Selection Panel for a late application to be considered, please contact the </w:t>
      </w:r>
      <w:r>
        <w:rPr>
          <w:rFonts w:cs="Arial"/>
          <w:szCs w:val="20"/>
        </w:rPr>
        <w:t xml:space="preserve">QSS Customer Support Team </w:t>
      </w:r>
      <w:r w:rsidRPr="002A785D">
        <w:rPr>
          <w:rFonts w:cs="Arial"/>
          <w:szCs w:val="20"/>
        </w:rPr>
        <w:t>on the number above to arrange this.</w:t>
      </w:r>
    </w:p>
    <w:p w14:paraId="5218F5F8" w14:textId="77777777" w:rsidR="006016E1" w:rsidRPr="002A785D" w:rsidRDefault="006016E1" w:rsidP="006016E1">
      <w:pPr>
        <w:autoSpaceDE w:val="0"/>
        <w:autoSpaceDN w:val="0"/>
        <w:adjustRightInd w:val="0"/>
        <w:rPr>
          <w:rFonts w:cs="Arial"/>
          <w:szCs w:val="20"/>
        </w:rPr>
      </w:pPr>
      <w:r w:rsidRPr="002A785D">
        <w:rPr>
          <w:rFonts w:cs="Arial"/>
          <w:szCs w:val="20"/>
        </w:rPr>
        <w:t xml:space="preserve">Hand delivered applications will not be </w:t>
      </w:r>
      <w:proofErr w:type="gramStart"/>
      <w:r w:rsidRPr="002A785D">
        <w:rPr>
          <w:rFonts w:cs="Arial"/>
          <w:szCs w:val="20"/>
        </w:rPr>
        <w:t>accepted</w:t>
      </w:r>
      <w:bookmarkEnd w:id="2"/>
      <w:proofErr w:type="gramEnd"/>
    </w:p>
    <w:bookmarkEnd w:id="3"/>
    <w:p w14:paraId="7FAEF052" w14:textId="1EE6E57C" w:rsidR="00F9789F" w:rsidRPr="00027035" w:rsidRDefault="00F9789F" w:rsidP="00027035">
      <w:pPr>
        <w:pStyle w:val="Default"/>
        <w:spacing w:before="240" w:after="120" w:line="260" w:lineRule="atLeast"/>
        <w:rPr>
          <w:sz w:val="28"/>
          <w:szCs w:val="28"/>
        </w:rPr>
      </w:pPr>
      <w:r w:rsidRPr="00027035">
        <w:rPr>
          <w:sz w:val="28"/>
          <w:szCs w:val="28"/>
        </w:rPr>
        <w:t>About us</w:t>
      </w:r>
    </w:p>
    <w:p w14:paraId="754668D4" w14:textId="77777777" w:rsidR="00D97E63" w:rsidRDefault="001361B3" w:rsidP="00D97E63">
      <w:pPr>
        <w:pStyle w:val="Default"/>
        <w:spacing w:before="120" w:after="120" w:line="260" w:lineRule="atLeast"/>
        <w:rPr>
          <w:sz w:val="22"/>
          <w:szCs w:val="22"/>
        </w:rPr>
      </w:pPr>
      <w:r>
        <w:rPr>
          <w:sz w:val="22"/>
          <w:szCs w:val="22"/>
        </w:rPr>
        <w:t xml:space="preserve">OIR’s purpose is to deliver </w:t>
      </w:r>
      <w:r w:rsidRPr="001361B3">
        <w:rPr>
          <w:sz w:val="22"/>
          <w:szCs w:val="22"/>
        </w:rPr>
        <w:t>contemporary regulatory and other government services to Queenslanders</w:t>
      </w:r>
      <w:r>
        <w:rPr>
          <w:sz w:val="22"/>
          <w:szCs w:val="22"/>
        </w:rPr>
        <w:t xml:space="preserve"> and our vision is for Queensland </w:t>
      </w:r>
      <w:r w:rsidRPr="001361B3">
        <w:rPr>
          <w:sz w:val="22"/>
          <w:szCs w:val="22"/>
        </w:rPr>
        <w:t xml:space="preserve">workers, industry and communities </w:t>
      </w:r>
      <w:r>
        <w:rPr>
          <w:sz w:val="22"/>
          <w:szCs w:val="22"/>
        </w:rPr>
        <w:t xml:space="preserve">to be </w:t>
      </w:r>
      <w:r w:rsidRPr="001361B3">
        <w:rPr>
          <w:sz w:val="22"/>
          <w:szCs w:val="22"/>
        </w:rPr>
        <w:t>healthy, safe, fair and productive</w:t>
      </w:r>
      <w:r>
        <w:rPr>
          <w:sz w:val="22"/>
          <w:szCs w:val="22"/>
        </w:rPr>
        <w:t>. To achieve this, we are focused on three priorities:</w:t>
      </w:r>
      <w:r w:rsidR="00D97E63">
        <w:rPr>
          <w:sz w:val="22"/>
          <w:szCs w:val="22"/>
        </w:rPr>
        <w:t xml:space="preserve"> </w:t>
      </w:r>
    </w:p>
    <w:p w14:paraId="293094B6" w14:textId="77777777" w:rsidR="001361B3" w:rsidRPr="00370404" w:rsidRDefault="001361B3" w:rsidP="00370404">
      <w:pPr>
        <w:pStyle w:val="Default"/>
        <w:spacing w:before="240" w:after="120" w:line="260" w:lineRule="atLeast"/>
        <w:jc w:val="center"/>
        <w:rPr>
          <w:color w:val="2F5496" w:themeColor="accent1" w:themeShade="BF"/>
          <w:sz w:val="28"/>
          <w:szCs w:val="28"/>
        </w:rPr>
      </w:pPr>
      <w:r w:rsidRPr="00370404">
        <w:rPr>
          <w:color w:val="2F5496" w:themeColor="accent1" w:themeShade="BF"/>
          <w:sz w:val="28"/>
          <w:szCs w:val="28"/>
        </w:rPr>
        <w:t>Industry, community and partnerships</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 xml:space="preserve"> Regulatory standards </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Our peopl</w:t>
      </w:r>
      <w:r w:rsidR="00D97E63" w:rsidRPr="00370404">
        <w:rPr>
          <w:color w:val="2F5496" w:themeColor="accent1" w:themeShade="BF"/>
          <w:sz w:val="28"/>
          <w:szCs w:val="28"/>
        </w:rPr>
        <w:t>e</w:t>
      </w:r>
    </w:p>
    <w:p w14:paraId="47C5E228" w14:textId="77777777" w:rsidR="00D97E63" w:rsidRDefault="00C73292" w:rsidP="001361B3">
      <w:pPr>
        <w:pStyle w:val="Default"/>
        <w:spacing w:before="120" w:after="120" w:line="260" w:lineRule="atLeast"/>
        <w:rPr>
          <w:sz w:val="22"/>
          <w:szCs w:val="22"/>
        </w:rPr>
      </w:pPr>
      <w:r>
        <w:rPr>
          <w:noProof/>
        </w:rPr>
        <w:lastRenderedPageBreak/>
        <w:drawing>
          <wp:anchor distT="0" distB="0" distL="114300" distR="114300" simplePos="0" relativeHeight="251658240" behindDoc="1" locked="0" layoutInCell="1" allowOverlap="1" wp14:anchorId="0F41578A" wp14:editId="58C80EE4">
            <wp:simplePos x="0" y="0"/>
            <wp:positionH relativeFrom="margin">
              <wp:posOffset>929640</wp:posOffset>
            </wp:positionH>
            <wp:positionV relativeFrom="paragraph">
              <wp:posOffset>238760</wp:posOffset>
            </wp:positionV>
            <wp:extent cx="4097020" cy="30175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097020" cy="3017520"/>
                    </a:xfrm>
                    <a:prstGeom prst="rect">
                      <a:avLst/>
                    </a:prstGeom>
                  </pic:spPr>
                </pic:pic>
              </a:graphicData>
            </a:graphic>
            <wp14:sizeRelH relativeFrom="margin">
              <wp14:pctWidth>0</wp14:pctWidth>
            </wp14:sizeRelH>
            <wp14:sizeRelV relativeFrom="margin">
              <wp14:pctHeight>0</wp14:pctHeight>
            </wp14:sizeRelV>
          </wp:anchor>
        </w:drawing>
      </w:r>
    </w:p>
    <w:p w14:paraId="0D8202C8" w14:textId="77777777" w:rsidR="00D97E63" w:rsidRDefault="00D97E63" w:rsidP="001361B3">
      <w:pPr>
        <w:pStyle w:val="Default"/>
        <w:spacing w:before="120" w:after="120" w:line="260" w:lineRule="atLeast"/>
        <w:rPr>
          <w:sz w:val="22"/>
          <w:szCs w:val="22"/>
        </w:rPr>
      </w:pPr>
    </w:p>
    <w:p w14:paraId="4FB17BDC" w14:textId="77777777" w:rsidR="001361B3" w:rsidRPr="005D42EA" w:rsidRDefault="001361B3" w:rsidP="001361B3">
      <w:pPr>
        <w:pStyle w:val="Default"/>
        <w:spacing w:before="120" w:after="120" w:line="260" w:lineRule="atLeast"/>
        <w:rPr>
          <w:sz w:val="22"/>
          <w:szCs w:val="22"/>
        </w:rPr>
      </w:pPr>
      <w:r w:rsidRPr="005D42EA">
        <w:rPr>
          <w:sz w:val="22"/>
          <w:szCs w:val="22"/>
        </w:rPr>
        <w:t xml:space="preserve">More information on OIR’s functions, focus and the type of organisation we are, can be found on the website </w:t>
      </w:r>
      <w:hyperlink r:id="rId28" w:history="1">
        <w:r w:rsidRPr="005D42EA">
          <w:rPr>
            <w:rStyle w:val="Hyperlink"/>
            <w:szCs w:val="22"/>
          </w:rPr>
          <w:t>https://www.oir.qld.gov.au/</w:t>
        </w:r>
      </w:hyperlink>
      <w:r w:rsidRPr="005D42EA">
        <w:rPr>
          <w:sz w:val="22"/>
          <w:szCs w:val="22"/>
        </w:rPr>
        <w:t xml:space="preserve"> </w:t>
      </w:r>
    </w:p>
    <w:p w14:paraId="66E99284" w14:textId="77777777" w:rsidR="00F9789F" w:rsidRPr="00027035" w:rsidRDefault="00F9789F" w:rsidP="00027035">
      <w:pPr>
        <w:pStyle w:val="Default"/>
        <w:spacing w:before="240" w:after="120" w:line="260" w:lineRule="atLeast"/>
        <w:rPr>
          <w:sz w:val="28"/>
          <w:szCs w:val="28"/>
        </w:rPr>
      </w:pPr>
      <w:r w:rsidRPr="00027035">
        <w:rPr>
          <w:sz w:val="28"/>
          <w:szCs w:val="28"/>
        </w:rPr>
        <w:t>Next steps</w:t>
      </w:r>
    </w:p>
    <w:p w14:paraId="29A6CBDD" w14:textId="77777777" w:rsidR="00F9789F" w:rsidRDefault="00D97E63" w:rsidP="00F9789F">
      <w:pPr>
        <w:pStyle w:val="Default"/>
        <w:spacing w:before="120" w:after="120" w:line="260" w:lineRule="atLeast"/>
        <w:rPr>
          <w:sz w:val="22"/>
          <w:szCs w:val="22"/>
        </w:rPr>
      </w:pPr>
      <w:r w:rsidRPr="00D97E63">
        <w:rPr>
          <w:sz w:val="22"/>
          <w:szCs w:val="22"/>
        </w:rPr>
        <w:t xml:space="preserve">The </w:t>
      </w:r>
      <w:r>
        <w:rPr>
          <w:sz w:val="22"/>
          <w:szCs w:val="22"/>
        </w:rPr>
        <w:t>selection process will start with short-listing, where we assess the information provided in your application. Based on this, we will select applicants to proceed to the next phase of assessment, which could involve phone screen, work test, interview or another selection technique. In some cases, there may be multiple phases of assessment.</w:t>
      </w:r>
    </w:p>
    <w:p w14:paraId="7EE7A510" w14:textId="77777777" w:rsidR="00D97E63" w:rsidRDefault="00D97E63" w:rsidP="00F9789F">
      <w:pPr>
        <w:pStyle w:val="Default"/>
        <w:spacing w:before="120" w:after="120" w:line="260" w:lineRule="atLeast"/>
        <w:rPr>
          <w:sz w:val="22"/>
          <w:szCs w:val="22"/>
        </w:rPr>
      </w:pPr>
      <w:r>
        <w:rPr>
          <w:sz w:val="22"/>
          <w:szCs w:val="22"/>
        </w:rPr>
        <w:t xml:space="preserve">Referee checking and other pre-employment checks will occur prior to any offer of employment. Checks may include (but are not limited to) criminal history and serious discipline history disclosure checks. </w:t>
      </w:r>
    </w:p>
    <w:p w14:paraId="17B45778" w14:textId="77777777" w:rsidR="00D97E63" w:rsidRPr="00D97E63" w:rsidRDefault="00D97E63" w:rsidP="00F9789F">
      <w:pPr>
        <w:pStyle w:val="Default"/>
        <w:spacing w:before="120" w:after="120" w:line="260" w:lineRule="atLeast"/>
        <w:rPr>
          <w:sz w:val="22"/>
          <w:szCs w:val="22"/>
        </w:rPr>
      </w:pPr>
      <w:r>
        <w:rPr>
          <w:sz w:val="22"/>
          <w:szCs w:val="22"/>
        </w:rPr>
        <w:t xml:space="preserve">We will keep you up to date with the progress of your application and if you have any questions, please reach out to the contact person. </w:t>
      </w:r>
    </w:p>
    <w:p w14:paraId="7C8C456C" w14:textId="77777777" w:rsidR="00F9789F" w:rsidRPr="00027035" w:rsidRDefault="00F9789F" w:rsidP="00027035">
      <w:pPr>
        <w:pStyle w:val="Default"/>
        <w:spacing w:before="240" w:after="120" w:line="260" w:lineRule="atLeast"/>
        <w:rPr>
          <w:sz w:val="28"/>
          <w:szCs w:val="28"/>
        </w:rPr>
      </w:pPr>
      <w:r w:rsidRPr="00027035">
        <w:rPr>
          <w:sz w:val="28"/>
          <w:szCs w:val="28"/>
        </w:rPr>
        <w:t>Additional information</w:t>
      </w:r>
    </w:p>
    <w:p w14:paraId="2C502E3B" w14:textId="77777777" w:rsidR="00370404" w:rsidRDefault="00370404" w:rsidP="00370404">
      <w:pPr>
        <w:pStyle w:val="Default"/>
        <w:numPr>
          <w:ilvl w:val="0"/>
          <w:numId w:val="12"/>
        </w:numPr>
        <w:spacing w:before="120" w:after="120" w:line="260" w:lineRule="atLeast"/>
        <w:rPr>
          <w:sz w:val="22"/>
          <w:szCs w:val="22"/>
        </w:rPr>
      </w:pPr>
      <w:r>
        <w:rPr>
          <w:sz w:val="22"/>
          <w:szCs w:val="22"/>
        </w:rPr>
        <w:t>Employment conditions are</w:t>
      </w:r>
      <w:r w:rsidR="00B11372">
        <w:rPr>
          <w:sz w:val="22"/>
          <w:szCs w:val="22"/>
        </w:rPr>
        <w:t xml:space="preserve"> </w:t>
      </w:r>
      <w:r>
        <w:rPr>
          <w:sz w:val="22"/>
          <w:szCs w:val="22"/>
        </w:rPr>
        <w:t xml:space="preserve">set out in the </w:t>
      </w:r>
      <w:r w:rsidR="00B11372">
        <w:rPr>
          <w:sz w:val="22"/>
          <w:szCs w:val="22"/>
        </w:rPr>
        <w:t xml:space="preserve">Department of Education Certified Agreement 2022 and Queensland Public Service Officers and Other Employees Award – State 2015. </w:t>
      </w:r>
    </w:p>
    <w:p w14:paraId="1B0A59CA" w14:textId="77777777" w:rsidR="00370404" w:rsidRPr="00370404" w:rsidRDefault="00370404" w:rsidP="00370404">
      <w:pPr>
        <w:pStyle w:val="Default"/>
        <w:numPr>
          <w:ilvl w:val="0"/>
          <w:numId w:val="12"/>
        </w:numPr>
        <w:spacing w:before="120" w:after="120" w:line="260" w:lineRule="atLeast"/>
        <w:rPr>
          <w:sz w:val="22"/>
          <w:szCs w:val="22"/>
        </w:rPr>
      </w:pPr>
      <w:r>
        <w:rPr>
          <w:sz w:val="22"/>
          <w:szCs w:val="22"/>
        </w:rPr>
        <w:t xml:space="preserve">OIR </w:t>
      </w:r>
      <w:r w:rsidRPr="00370404">
        <w:rPr>
          <w:sz w:val="22"/>
          <w:szCs w:val="22"/>
        </w:rPr>
        <w:t>values diversity and cultural capability and is an equal opportunity employer which supports a healthy working environment.</w:t>
      </w:r>
    </w:p>
    <w:p w14:paraId="77235161"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 mobile, flexible and agile workforce supports service delivery and employee development. You may seek or may be required to work in alternative locations or undertake alternative duties on a temporary or permanent basis. </w:t>
      </w:r>
    </w:p>
    <w:p w14:paraId="20F5DC85"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Applications will remain current for a period of up to 12 months and may be considered for other vacancies (identical or similar) which may include an alternative employment basis (temporary, full time or part time). </w:t>
      </w:r>
    </w:p>
    <w:p w14:paraId="13198B8C" w14:textId="77777777" w:rsidR="00370404" w:rsidRPr="00370404" w:rsidRDefault="00370404" w:rsidP="00370404">
      <w:pPr>
        <w:pStyle w:val="Default"/>
        <w:numPr>
          <w:ilvl w:val="0"/>
          <w:numId w:val="12"/>
        </w:numPr>
        <w:spacing w:before="120" w:after="120" w:line="260" w:lineRule="atLeast"/>
        <w:rPr>
          <w:sz w:val="22"/>
          <w:szCs w:val="22"/>
        </w:rPr>
      </w:pPr>
      <w:r w:rsidRPr="00B11372">
        <w:rPr>
          <w:sz w:val="22"/>
          <w:szCs w:val="22"/>
        </w:rPr>
        <w:t>Within one month of commencing employment, the successful applicant is required to disclose any employment as a lobbyist in the preceding two years.</w:t>
      </w:r>
    </w:p>
    <w:sectPr w:rsidR="00370404" w:rsidRPr="00370404" w:rsidSect="00C73292">
      <w:footerReference w:type="even" r:id="rId29"/>
      <w:footerReference w:type="default" r:id="rId30"/>
      <w:headerReference w:type="first" r:id="rId31"/>
      <w:footerReference w:type="first" r:id="rId3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AAAB" w14:textId="77777777" w:rsidR="00492F6A" w:rsidRDefault="00492F6A" w:rsidP="0024413D">
      <w:pPr>
        <w:spacing w:after="0" w:line="240" w:lineRule="auto"/>
      </w:pPr>
      <w:r>
        <w:separator/>
      </w:r>
    </w:p>
  </w:endnote>
  <w:endnote w:type="continuationSeparator" w:id="0">
    <w:p w14:paraId="0FD3434A" w14:textId="77777777" w:rsidR="00492F6A" w:rsidRDefault="00492F6A"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4C41815C" w:rsidR="00C73292" w:rsidRDefault="00C73292" w:rsidP="00652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222">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77777777" w:rsidR="00C73292" w:rsidRDefault="00BF7C29" w:rsidP="00C73292">
    <w:pPr>
      <w:pStyle w:val="Footer"/>
      <w:ind w:right="360"/>
    </w:pPr>
    <w:r>
      <w:rPr>
        <w:noProof/>
        <w14:ligatures w14:val="standardContextual"/>
      </w:rPr>
      <mc:AlternateContent>
        <mc:Choice Requires="wps">
          <w:drawing>
            <wp:anchor distT="0" distB="0" distL="114300" distR="114300" simplePos="0" relativeHeight="251661312" behindDoc="0" locked="0" layoutInCell="1" allowOverlap="1" wp14:anchorId="1E39D4F3" wp14:editId="2BAB30E4">
              <wp:simplePos x="0" y="0"/>
              <wp:positionH relativeFrom="column">
                <wp:posOffset>22860</wp:posOffset>
              </wp:positionH>
              <wp:positionV relativeFrom="paragraph">
                <wp:posOffset>213995</wp:posOffset>
              </wp:positionV>
              <wp:extent cx="6614160" cy="0"/>
              <wp:effectExtent l="0" t="0" r="15240" b="12700"/>
              <wp:wrapNone/>
              <wp:docPr id="478580606"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D2CB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M6mgEAAJQDAAAOAAAAZHJzL2Uyb0RvYy54bWysU9uO0zAQfUfiHyy/0yQrVKGo6T7sCl4Q&#10;rLh8gNcZN5ZsjzU2Tfr3jN02RYCEQLw4vsw5M+fMZHe/eCeOQMliGGS3aaWAoHG04TDIr1/evnoj&#10;RcoqjMphgEGeIMn7/csXuzn2cIcTuhFIMElI/RwHOeUc+6ZJegKv0gYjBH40SF5lPtKhGUnNzO5d&#10;c9e222ZGGiOhhpT49vH8KPeV3xjQ+aMxCbJwg+Tacl2prs9lbfY71R9IxcnqSxnqH6rwygZOulI9&#10;qqzEN7K/UHmrCROavNHoGzTGaqgaWE3X/qTm86QiVC1sToqrTen/0eoPx4fwRGzDHFOf4hMVFYsh&#10;X75cn1iqWafVLFiy0Hy53Xavuy17qq9vzQ0YKeV3gF6UzSCdDUWH6tXxfcqcjEOvIXy4pa67fHJQ&#10;gl34BEbYkZN1FV2nAh4ciaPifiqtIeSu9JD5anSBGevcCmz/DLzEFyjUifkb8IqomTHkFextQPpd&#10;9rxcSzbn+KsDZ93FgmccT7Up1RpufVV4GdMyWz+eK/z2M+2/AwAA//8DAFBLAwQUAAYACAAAACEA&#10;ec+VeN8AAAAIAQAADwAAAGRycy9kb3ducmV2LnhtbEyPQUvDQBCF74L/YRnBm92Y2ioxm1IKYi1I&#10;sQr1uM2OSTQ7G3a3TfrvneKhnoaZ93jzvXw22FYc0IfGkYLbUQICqXSmoUrBx/vTzQOIEDUZ3TpC&#10;BUcMMCsuL3KdGdfTGx42sRIcQiHTCuoYu0zKUNZodRi5Dom1L+etjrz6Shqvew63rUyTZCqtbog/&#10;1LrDRY3lz2ZvFbz65XIxXx2/af1p+2262q5fhmelrq+G+SOIiEM8m+GEz+hQMNPO7ckE0SoYT9nI&#10;Y3wP4iQnd5MUxO7vIotc/i9Q/AIAAP//AwBQSwECLQAUAAYACAAAACEAtoM4kv4AAADhAQAAEwAA&#10;AAAAAAAAAAAAAAAAAAAAW0NvbnRlbnRfVHlwZXNdLnhtbFBLAQItABQABgAIAAAAIQA4/SH/1gAA&#10;AJQBAAALAAAAAAAAAAAAAAAAAC8BAABfcmVscy8ucmVsc1BLAQItABQABgAIAAAAIQBlHoM6mgEA&#10;AJQDAAAOAAAAAAAAAAAAAAAAAC4CAABkcnMvZTJvRG9jLnhtbFBLAQItABQABgAIAAAAIQB5z5V4&#10;3wAAAAgBAAAPAAAAAAAAAAAAAAAAAPQDAABkcnMvZG93bnJldi54bWxQSwUGAAAAAAQABADzAAAA&#10;AAUAAAAA&#10;" strokecolor="#4472c4 [3204]" strokeweight=".5pt">
              <v:stroke joinstyle="miter"/>
            </v:line>
          </w:pict>
        </mc:Fallback>
      </mc:AlternateContent>
    </w:r>
    <w:r w:rsidR="00C73292">
      <w:rPr>
        <w:noProof/>
        <w14:ligatures w14:val="standardContextual"/>
      </w:rPr>
      <mc:AlternateContent>
        <mc:Choice Requires="wps">
          <w:drawing>
            <wp:anchor distT="0" distB="0" distL="114300" distR="114300" simplePos="0" relativeHeight="251660288" behindDoc="0" locked="0" layoutInCell="1" allowOverlap="1" wp14:anchorId="617F60A9" wp14:editId="6EAC1852">
              <wp:simplePos x="0" y="0"/>
              <wp:positionH relativeFrom="column">
                <wp:posOffset>22860</wp:posOffset>
              </wp:positionH>
              <wp:positionV relativeFrom="paragraph">
                <wp:posOffset>221615</wp:posOffset>
              </wp:positionV>
              <wp:extent cx="6370320" cy="243840"/>
              <wp:effectExtent l="0" t="0" r="0" b="0"/>
              <wp:wrapNone/>
              <wp:docPr id="781537517" name="Text Box 1"/>
              <wp:cNvGraphicFramePr/>
              <a:graphic xmlns:a="http://schemas.openxmlformats.org/drawingml/2006/main">
                <a:graphicData uri="http://schemas.microsoft.com/office/word/2010/wordprocessingShape">
                  <wps:wsp>
                    <wps:cNvSpPr txBox="1"/>
                    <wps:spPr>
                      <a:xfrm>
                        <a:off x="0" y="0"/>
                        <a:ext cx="6370320" cy="243840"/>
                      </a:xfrm>
                      <a:prstGeom prst="rect">
                        <a:avLst/>
                      </a:prstGeom>
                      <a:noFill/>
                      <a:ln w="6350">
                        <a:noFill/>
                      </a:ln>
                    </wps:spPr>
                    <wps:txbx>
                      <w:txbxContent>
                        <w:p w14:paraId="48DB941C" w14:textId="00D08409" w:rsidR="00C73292" w:rsidRPr="00BF7C29" w:rsidRDefault="00956D05" w:rsidP="00BF7C29">
                          <w:pPr>
                            <w:pStyle w:val="Default"/>
                            <w:spacing w:after="40" w:line="200" w:lineRule="atLeast"/>
                            <w:rPr>
                              <w:i/>
                              <w:iCs/>
                              <w:color w:val="4472C4" w:themeColor="accent1"/>
                              <w:sz w:val="20"/>
                              <w:szCs w:val="20"/>
                            </w:rPr>
                          </w:pPr>
                          <w:r>
                            <w:rPr>
                              <w:i/>
                              <w:iCs/>
                              <w:color w:val="4472C4" w:themeColor="accent1"/>
                              <w:sz w:val="20"/>
                              <w:szCs w:val="20"/>
                            </w:rPr>
                            <w:t>Principal Inspector (Construction)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60A9"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EAIAACwEAAAOAAAAZHJzL2Uyb0RvYy54bWysU0tv2zAMvg/YfxB0X+wkXVYYdYqsRYYB&#10;QVsgHXpWZCk2IIsapcTOfv0oOS90Ow27SKT4/j7q7r5vDdsr9A3Yko9HOWfKSqgauy35j9flp1vO&#10;fBC2EgasKvlBeX4///jhrnOFmkANplLIKIn1RedKXofgiizzslat8CNwypJRA7YikIrbrELRUfbW&#10;ZJM8n2UdYOUQpPKeXh8HI5+n/ForGZ619iowU3LqLaQT07mJZza/E8UWhasbeWxD/EMXrWgsFT2n&#10;ehRBsB02f6RqG4ngQYeRhDYDrRup0gw0zTh/N826Fk6lWQgc784w+f+XVj7t1+4FWei/Qk8ERkA6&#10;5wtPj3GeXmMbb+qUkZ0gPJxhU31gkh5n0y/5dEImSbbJzfT2JuGaXaId+vBNQcuiUHIkWhJaYr/y&#10;gSqS68klFrOwbIxJ1BjLuljhc54CzhaKMJYCL71GKfSb/jjABqoDzYUwUO6dXDZUfCV8eBFIHFO/&#10;tLfhmQ5tgIrAUeKsBvz1t/foT9CTlbOOdqbk/udOoOLMfLdEynSW53HJrhW8VjbXit21D0BrOaYf&#10;4mQSKRiDOYkaoX2j9V7EqmQSVlLtkoeT+BCGTabvIdVikZxorZwIK7t2MqaOcEZoX/s3ge6IfyDm&#10;nuC0XaJ4R8PgOxCx2AXQTeIoAjygesSdVjJRd/w+ceev9eR1+eTz3wAAAP//AwBQSwMEFAAGAAgA&#10;AAAhACe/c/HdAAAACAEAAA8AAABkcnMvZG93bnJldi54bWxMj8FuwjAQRO+V+AdrkXorThsEJY2D&#10;IBJSLz2U9tCjEy9JlHgdYhPSv+9yKqfVakYzb9LtZDsx4uAbRwqeFxEIpNKZhioF31+Hp1cQPmgy&#10;unOECn7RwzabPaQ6Me5KnzgeQyU4hHyiFdQh9ImUvqzRar9wPRJrJzdYHfgdKmkGfeVw28mXKFpJ&#10;qxvihlr3mNdYtseLVfDTTrkNh/W+aPH8/rFf5n4scqUe59PuDUTAKfyb4YbP6JAxU+EuZLzoFMQr&#10;NvJZbkDcZC7jKYWCdRyDzFJ5PyD7AwAA//8DAFBLAQItABQABgAIAAAAIQC2gziS/gAAAOEBAAAT&#10;AAAAAAAAAAAAAAAAAAAAAABbQ29udGVudF9UeXBlc10ueG1sUEsBAi0AFAAGAAgAAAAhADj9If/W&#10;AAAAlAEAAAsAAAAAAAAAAAAAAAAALwEAAF9yZWxzLy5yZWxzUEsBAi0AFAAGAAgAAAAhAMp6n4QQ&#10;AgAALAQAAA4AAAAAAAAAAAAAAAAALgIAAGRycy9lMm9Eb2MueG1sUEsBAi0AFAAGAAgAAAAhACe/&#10;c/HdAAAACAEAAA8AAAAAAAAAAAAAAAAAagQAAGRycy9kb3ducmV2LnhtbFBLBQYAAAAABAAEAPMA&#10;AAB0BQAAAAA=&#10;" filled="f" stroked="f" strokeweight=".5pt">
              <v:textbox inset="1mm,1mm,1mm,1mm">
                <w:txbxContent>
                  <w:p w14:paraId="48DB941C" w14:textId="00D08409" w:rsidR="00C73292" w:rsidRPr="00BF7C29" w:rsidRDefault="00956D05" w:rsidP="00BF7C29">
                    <w:pPr>
                      <w:pStyle w:val="Default"/>
                      <w:spacing w:after="40" w:line="200" w:lineRule="atLeast"/>
                      <w:rPr>
                        <w:i/>
                        <w:iCs/>
                        <w:color w:val="4472C4" w:themeColor="accent1"/>
                        <w:sz w:val="20"/>
                        <w:szCs w:val="20"/>
                      </w:rPr>
                    </w:pPr>
                    <w:r>
                      <w:rPr>
                        <w:i/>
                        <w:iCs/>
                        <w:color w:val="4472C4" w:themeColor="accent1"/>
                        <w:sz w:val="20"/>
                        <w:szCs w:val="20"/>
                      </w:rPr>
                      <w:t>Principal Inspector (Construction)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6281" w14:textId="77777777" w:rsidR="00C73292" w:rsidRDefault="00554269" w:rsidP="00C73292">
    <w:pPr>
      <w:pStyle w:val="Footer"/>
      <w:ind w:right="360"/>
    </w:pPr>
    <w:r>
      <w:rPr>
        <w:noProof/>
        <w14:ligatures w14:val="standardContextual"/>
      </w:rPr>
      <w:drawing>
        <wp:anchor distT="0" distB="0" distL="114300" distR="114300" simplePos="0" relativeHeight="251662336" behindDoc="1" locked="0" layoutInCell="1" allowOverlap="1" wp14:anchorId="0A787B87" wp14:editId="4B279713">
          <wp:simplePos x="0" y="0"/>
          <wp:positionH relativeFrom="column">
            <wp:posOffset>-449580</wp:posOffset>
          </wp:positionH>
          <wp:positionV relativeFrom="paragraph">
            <wp:posOffset>-609600</wp:posOffset>
          </wp:positionV>
          <wp:extent cx="7563600" cy="1220400"/>
          <wp:effectExtent l="0" t="0" r="0" b="0"/>
          <wp:wrapNone/>
          <wp:docPr id="807781998" name="Picture 3"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E7A3" w14:textId="77777777" w:rsidR="00492F6A" w:rsidRDefault="00492F6A" w:rsidP="0024413D">
      <w:pPr>
        <w:spacing w:after="0" w:line="240" w:lineRule="auto"/>
      </w:pPr>
      <w:r>
        <w:separator/>
      </w:r>
    </w:p>
  </w:footnote>
  <w:footnote w:type="continuationSeparator" w:id="0">
    <w:p w14:paraId="443CBA85" w14:textId="77777777" w:rsidR="00492F6A" w:rsidRDefault="00492F6A"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11" w14:textId="77777777" w:rsidR="00C73292" w:rsidRDefault="00C73292">
    <w:pPr>
      <w:pStyle w:val="Header"/>
    </w:pPr>
    <w:r>
      <w:rPr>
        <w:noProof/>
      </w:rPr>
      <w:drawing>
        <wp:anchor distT="0" distB="0" distL="114300" distR="114300" simplePos="0" relativeHeight="251659264" behindDoc="1" locked="0" layoutInCell="1" allowOverlap="1" wp14:anchorId="5B2DF554" wp14:editId="0D2974F4">
          <wp:simplePos x="0" y="0"/>
          <wp:positionH relativeFrom="page">
            <wp:posOffset>7620</wp:posOffset>
          </wp:positionH>
          <wp:positionV relativeFrom="paragraph">
            <wp:posOffset>-452755</wp:posOffset>
          </wp:positionV>
          <wp:extent cx="7556500" cy="1435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2855B7"/>
    <w:multiLevelType w:val="hybridMultilevel"/>
    <w:tmpl w:val="3FDAE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D2ACF"/>
    <w:multiLevelType w:val="hybridMultilevel"/>
    <w:tmpl w:val="19728010"/>
    <w:lvl w:ilvl="0" w:tplc="0C09000F">
      <w:start w:val="1"/>
      <w:numFmt w:val="decimal"/>
      <w:lvlText w:val="%1."/>
      <w:lvlJc w:val="left"/>
      <w:pPr>
        <w:ind w:left="153" w:hanging="360"/>
      </w:pPr>
    </w:lvl>
    <w:lvl w:ilvl="1" w:tplc="0C090019">
      <w:start w:val="1"/>
      <w:numFmt w:val="lowerLetter"/>
      <w:lvlText w:val="%2."/>
      <w:lvlJc w:val="left"/>
      <w:pPr>
        <w:ind w:left="873" w:hanging="360"/>
      </w:pPr>
    </w:lvl>
    <w:lvl w:ilvl="2" w:tplc="0C09001B">
      <w:start w:val="1"/>
      <w:numFmt w:val="lowerRoman"/>
      <w:lvlText w:val="%3."/>
      <w:lvlJc w:val="right"/>
      <w:pPr>
        <w:ind w:left="1593" w:hanging="180"/>
      </w:pPr>
    </w:lvl>
    <w:lvl w:ilvl="3" w:tplc="0C09000F">
      <w:start w:val="1"/>
      <w:numFmt w:val="decimal"/>
      <w:lvlText w:val="%4."/>
      <w:lvlJc w:val="left"/>
      <w:pPr>
        <w:ind w:left="2313" w:hanging="360"/>
      </w:pPr>
    </w:lvl>
    <w:lvl w:ilvl="4" w:tplc="0C090019">
      <w:start w:val="1"/>
      <w:numFmt w:val="lowerLetter"/>
      <w:lvlText w:val="%5."/>
      <w:lvlJc w:val="left"/>
      <w:pPr>
        <w:ind w:left="3033" w:hanging="360"/>
      </w:pPr>
    </w:lvl>
    <w:lvl w:ilvl="5" w:tplc="0C09001B">
      <w:start w:val="1"/>
      <w:numFmt w:val="lowerRoman"/>
      <w:lvlText w:val="%6."/>
      <w:lvlJc w:val="right"/>
      <w:pPr>
        <w:ind w:left="3753" w:hanging="180"/>
      </w:pPr>
    </w:lvl>
    <w:lvl w:ilvl="6" w:tplc="0C09000F">
      <w:start w:val="1"/>
      <w:numFmt w:val="decimal"/>
      <w:lvlText w:val="%7."/>
      <w:lvlJc w:val="left"/>
      <w:pPr>
        <w:ind w:left="4473" w:hanging="360"/>
      </w:pPr>
    </w:lvl>
    <w:lvl w:ilvl="7" w:tplc="0C090019">
      <w:start w:val="1"/>
      <w:numFmt w:val="lowerLetter"/>
      <w:lvlText w:val="%8."/>
      <w:lvlJc w:val="left"/>
      <w:pPr>
        <w:ind w:left="5193" w:hanging="360"/>
      </w:pPr>
    </w:lvl>
    <w:lvl w:ilvl="8" w:tplc="0C09001B">
      <w:start w:val="1"/>
      <w:numFmt w:val="lowerRoman"/>
      <w:lvlText w:val="%9."/>
      <w:lvlJc w:val="right"/>
      <w:pPr>
        <w:ind w:left="5913" w:hanging="180"/>
      </w:pPr>
    </w:lvl>
  </w:abstractNum>
  <w:abstractNum w:abstractNumId="8"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FD3158"/>
    <w:multiLevelType w:val="hybridMultilevel"/>
    <w:tmpl w:val="2B94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4"/>
  </w:num>
  <w:num w:numId="2" w16cid:durableId="1039276750">
    <w:abstractNumId w:val="1"/>
  </w:num>
  <w:num w:numId="3" w16cid:durableId="1992171045">
    <w:abstractNumId w:val="9"/>
  </w:num>
  <w:num w:numId="4" w16cid:durableId="1105229608">
    <w:abstractNumId w:val="8"/>
  </w:num>
  <w:num w:numId="5" w16cid:durableId="46072774">
    <w:abstractNumId w:val="11"/>
  </w:num>
  <w:num w:numId="6" w16cid:durableId="1009336612">
    <w:abstractNumId w:val="6"/>
  </w:num>
  <w:num w:numId="7" w16cid:durableId="1583173733">
    <w:abstractNumId w:val="3"/>
  </w:num>
  <w:num w:numId="8" w16cid:durableId="1653873648">
    <w:abstractNumId w:val="0"/>
  </w:num>
  <w:num w:numId="9" w16cid:durableId="649942833">
    <w:abstractNumId w:val="14"/>
  </w:num>
  <w:num w:numId="10" w16cid:durableId="861556150">
    <w:abstractNumId w:val="2"/>
  </w:num>
  <w:num w:numId="11" w16cid:durableId="1811704691">
    <w:abstractNumId w:val="13"/>
  </w:num>
  <w:num w:numId="12" w16cid:durableId="906574163">
    <w:abstractNumId w:val="12"/>
  </w:num>
  <w:num w:numId="13" w16cid:durableId="1051806424">
    <w:abstractNumId w:val="10"/>
  </w:num>
  <w:num w:numId="14" w16cid:durableId="803235331">
    <w:abstractNumId w:val="5"/>
  </w:num>
  <w:num w:numId="15" w16cid:durableId="1937472142">
    <w:abstractNumId w:val="5"/>
  </w:num>
  <w:num w:numId="16" w16cid:durableId="15271360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27035"/>
    <w:rsid w:val="000870F0"/>
    <w:rsid w:val="000D7A82"/>
    <w:rsid w:val="00125630"/>
    <w:rsid w:val="001361B3"/>
    <w:rsid w:val="00160222"/>
    <w:rsid w:val="00175248"/>
    <w:rsid w:val="001C0E45"/>
    <w:rsid w:val="00201676"/>
    <w:rsid w:val="0024413D"/>
    <w:rsid w:val="00255758"/>
    <w:rsid w:val="00307FE6"/>
    <w:rsid w:val="00370404"/>
    <w:rsid w:val="00396058"/>
    <w:rsid w:val="004137DD"/>
    <w:rsid w:val="004838D9"/>
    <w:rsid w:val="00492F6A"/>
    <w:rsid w:val="004F1F46"/>
    <w:rsid w:val="005429BD"/>
    <w:rsid w:val="00546F69"/>
    <w:rsid w:val="00554269"/>
    <w:rsid w:val="00581CD6"/>
    <w:rsid w:val="005D42EA"/>
    <w:rsid w:val="005E0773"/>
    <w:rsid w:val="006016E1"/>
    <w:rsid w:val="0060790E"/>
    <w:rsid w:val="00654C1F"/>
    <w:rsid w:val="006731E1"/>
    <w:rsid w:val="006D18ED"/>
    <w:rsid w:val="00701202"/>
    <w:rsid w:val="00705E3A"/>
    <w:rsid w:val="0071373B"/>
    <w:rsid w:val="00761EE8"/>
    <w:rsid w:val="007A5E95"/>
    <w:rsid w:val="007B1895"/>
    <w:rsid w:val="00801D17"/>
    <w:rsid w:val="00811F17"/>
    <w:rsid w:val="008277FF"/>
    <w:rsid w:val="00831604"/>
    <w:rsid w:val="00852D7C"/>
    <w:rsid w:val="009012EB"/>
    <w:rsid w:val="00914C33"/>
    <w:rsid w:val="0093745A"/>
    <w:rsid w:val="00956D05"/>
    <w:rsid w:val="009B7B8B"/>
    <w:rsid w:val="00A12BD3"/>
    <w:rsid w:val="00A158D2"/>
    <w:rsid w:val="00B013B3"/>
    <w:rsid w:val="00B04C76"/>
    <w:rsid w:val="00B11372"/>
    <w:rsid w:val="00B14187"/>
    <w:rsid w:val="00B561F3"/>
    <w:rsid w:val="00BF7C29"/>
    <w:rsid w:val="00C238B0"/>
    <w:rsid w:val="00C73292"/>
    <w:rsid w:val="00CA3A0E"/>
    <w:rsid w:val="00CD5866"/>
    <w:rsid w:val="00D27B62"/>
    <w:rsid w:val="00D52234"/>
    <w:rsid w:val="00D83608"/>
    <w:rsid w:val="00D97E63"/>
    <w:rsid w:val="00DA134C"/>
    <w:rsid w:val="00DC37D6"/>
    <w:rsid w:val="00DE4EC2"/>
    <w:rsid w:val="00DF1266"/>
    <w:rsid w:val="00E10257"/>
    <w:rsid w:val="00E1292A"/>
    <w:rsid w:val="00E25F97"/>
    <w:rsid w:val="00E7346F"/>
    <w:rsid w:val="00E90056"/>
    <w:rsid w:val="00ED2593"/>
    <w:rsid w:val="00F51A05"/>
    <w:rsid w:val="00F9789F"/>
    <w:rsid w:val="00FD6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chartTrackingRefBased/>
  <w15:docId w15:val="{8D361025-CDAE-4002-A4A3-245239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5A"/>
    <w:rPr>
      <w:rFonts w:ascii="Arial" w:hAnsi="Arial"/>
      <w:kern w:val="0"/>
      <w:sz w:val="20"/>
      <w14:ligatures w14:val="none"/>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14:ligatures w14:val="none"/>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14:ligatures w14:val="none"/>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14:ligatures w14:val="none"/>
    </w:rPr>
  </w:style>
  <w:style w:type="character" w:styleId="PageNumber">
    <w:name w:val="page number"/>
    <w:basedOn w:val="DefaultParagraphFont"/>
    <w:uiPriority w:val="99"/>
    <w:semiHidden/>
    <w:unhideWhenUsed/>
    <w:rsid w:val="00C73292"/>
  </w:style>
  <w:style w:type="character" w:styleId="FollowedHyperlink">
    <w:name w:val="FollowedHyperlink"/>
    <w:basedOn w:val="DefaultParagraphFont"/>
    <w:uiPriority w:val="99"/>
    <w:semiHidden/>
    <w:unhideWhenUsed/>
    <w:rsid w:val="00160222"/>
    <w:rPr>
      <w:color w:val="954F72" w:themeColor="followedHyperlink"/>
      <w:u w:val="single"/>
    </w:rPr>
  </w:style>
  <w:style w:type="paragraph" w:customStyle="1" w:styleId="Bodycopy">
    <w:name w:val="Body copy"/>
    <w:basedOn w:val="Normal"/>
    <w:link w:val="BodycopyChar"/>
    <w:rsid w:val="008277FF"/>
    <w:pPr>
      <w:spacing w:after="0" w:line="240" w:lineRule="auto"/>
      <w:ind w:left="-540"/>
    </w:pPr>
    <w:rPr>
      <w:rFonts w:eastAsia="MS Mincho" w:cs="Times New Roman"/>
      <w:sz w:val="22"/>
      <w:szCs w:val="24"/>
      <w:lang w:val="en-US"/>
    </w:rPr>
  </w:style>
  <w:style w:type="character" w:customStyle="1" w:styleId="BodycopyChar">
    <w:name w:val="Body copy Char"/>
    <w:link w:val="Bodycopy"/>
    <w:rsid w:val="008277FF"/>
    <w:rPr>
      <w:rFonts w:ascii="Arial" w:eastAsia="MS Mincho" w:hAnsi="Arial" w:cs="Times New Roman"/>
      <w:kern w:val="0"/>
      <w:szCs w:val="24"/>
      <w:lang w:val="en-US"/>
      <w14:ligatures w14:val="none"/>
    </w:rPr>
  </w:style>
  <w:style w:type="paragraph" w:styleId="CommentText">
    <w:name w:val="annotation text"/>
    <w:basedOn w:val="Normal"/>
    <w:link w:val="CommentTextChar"/>
    <w:uiPriority w:val="99"/>
    <w:semiHidden/>
    <w:unhideWhenUsed/>
    <w:rsid w:val="008277FF"/>
    <w:pPr>
      <w:spacing w:after="0" w:line="240" w:lineRule="auto"/>
    </w:pPr>
    <w:rPr>
      <w:rFonts w:ascii="Cambria" w:eastAsia="MS Mincho" w:hAnsi="Cambria" w:cs="Times New Roman"/>
      <w:szCs w:val="20"/>
      <w:lang w:val="en-US"/>
    </w:rPr>
  </w:style>
  <w:style w:type="character" w:customStyle="1" w:styleId="CommentTextChar">
    <w:name w:val="Comment Text Char"/>
    <w:basedOn w:val="DefaultParagraphFont"/>
    <w:link w:val="CommentText"/>
    <w:uiPriority w:val="99"/>
    <w:semiHidden/>
    <w:rsid w:val="008277FF"/>
    <w:rPr>
      <w:rFonts w:ascii="Cambria" w:eastAsia="MS Mincho" w:hAnsi="Cambria" w:cs="Times New Roman"/>
      <w:kern w:val="0"/>
      <w:sz w:val="20"/>
      <w:szCs w:val="20"/>
      <w:lang w:val="en-US"/>
      <w14:ligatures w14:val="none"/>
    </w:rPr>
  </w:style>
  <w:style w:type="character" w:styleId="CommentReference">
    <w:name w:val="annotation reference"/>
    <w:basedOn w:val="DefaultParagraphFont"/>
    <w:uiPriority w:val="99"/>
    <w:semiHidden/>
    <w:unhideWhenUsed/>
    <w:rsid w:val="008277FF"/>
    <w:rPr>
      <w:sz w:val="16"/>
      <w:szCs w:val="16"/>
    </w:rPr>
  </w:style>
  <w:style w:type="paragraph" w:styleId="Revision">
    <w:name w:val="Revision"/>
    <w:hidden/>
    <w:uiPriority w:val="99"/>
    <w:semiHidden/>
    <w:rsid w:val="00581CD6"/>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4523">
      <w:bodyDiv w:val="1"/>
      <w:marLeft w:val="0"/>
      <w:marRight w:val="0"/>
      <w:marTop w:val="0"/>
      <w:marBottom w:val="0"/>
      <w:divBdr>
        <w:top w:val="none" w:sz="0" w:space="0" w:color="auto"/>
        <w:left w:val="none" w:sz="0" w:space="0" w:color="auto"/>
        <w:bottom w:val="none" w:sz="0" w:space="0" w:color="auto"/>
        <w:right w:val="none" w:sz="0" w:space="0" w:color="auto"/>
      </w:divBdr>
    </w:div>
    <w:div w:id="1513492778">
      <w:bodyDiv w:val="1"/>
      <w:marLeft w:val="0"/>
      <w:marRight w:val="0"/>
      <w:marTop w:val="0"/>
      <w:marBottom w:val="0"/>
      <w:divBdr>
        <w:top w:val="none" w:sz="0" w:space="0" w:color="auto"/>
        <w:left w:val="none" w:sz="0" w:space="0" w:color="auto"/>
        <w:bottom w:val="none" w:sz="0" w:space="0" w:color="auto"/>
        <w:right w:val="none" w:sz="0" w:space="0" w:color="auto"/>
      </w:divBdr>
    </w:div>
    <w:div w:id="1831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yperlink" Target="http://www.smartjobs.qld.gov.au/" TargetMode="External"/><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yperlink" Target="http://www.smartjobs.qld.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www.smartjobs.qld.gov.au).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www.forgov.qld.gov.au/working-in-the-public-service/leadership-and-learning-hub/build-capability/capability-frameworks-and-strategies/leadership-competencies-for-queensland" TargetMode="External"/><Relationship Id="rId28" Type="http://schemas.openxmlformats.org/officeDocument/2006/relationships/hyperlink" Target="https://www.oir.qld.gov.au/" TargetMode="Externa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www.worksafe.qld.gov.au/__data/assets/pdf_file/0016/143521/best-practice-review-of-whsq-final-report.pdf" TargetMode="External"/><Relationship Id="rId27" Type="http://schemas.openxmlformats.org/officeDocument/2006/relationships/image" Target="media/image15.png"/><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A99A8D04646EEA72F5C0CC4E2C11F"/>
        <w:category>
          <w:name w:val="General"/>
          <w:gallery w:val="placeholder"/>
        </w:category>
        <w:types>
          <w:type w:val="bbPlcHdr"/>
        </w:types>
        <w:behaviors>
          <w:behavior w:val="content"/>
        </w:behaviors>
        <w:guid w:val="{F5E3731A-474F-444B-B03A-97B9A363DDCD}"/>
      </w:docPartPr>
      <w:docPartBody>
        <w:p w:rsidR="00654C72" w:rsidRDefault="00654C72" w:rsidP="00654C72">
          <w:pPr>
            <w:pStyle w:val="F01A99A8D04646EEA72F5C0CC4E2C11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72"/>
    <w:rsid w:val="00654C72"/>
    <w:rsid w:val="00A9051D"/>
    <w:rsid w:val="00AC6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54C72"/>
    <w:rPr>
      <w:color w:val="808080"/>
      <w14:numForm w14:val="lining"/>
    </w:rPr>
  </w:style>
  <w:style w:type="paragraph" w:customStyle="1" w:styleId="F01A99A8D04646EEA72F5C0CC4E2C11F">
    <w:name w:val="F01A99A8D04646EEA72F5C0CC4E2C11F"/>
    <w:rsid w:val="00654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6</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Janice Falla</cp:lastModifiedBy>
  <cp:revision>7</cp:revision>
  <dcterms:created xsi:type="dcterms:W3CDTF">2024-04-11T01:05:00Z</dcterms:created>
  <dcterms:modified xsi:type="dcterms:W3CDTF">2024-04-11T01:10:00Z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1102640410</vt:i4>
  </property>
  <property fmtid="{D5CDD505-2E9C-101B-9397-08002B2CF9AE}" pid="3" name="_NewReviewCycle">
    <vt:lpwstr/>
  </property>
  <property fmtid="{D5CDD505-2E9C-101B-9397-08002B2CF9AE}" pid="4" name="_EmailSubject">
    <vt:lpwstr>Updated Inspector PDs March 2023</vt:lpwstr>
  </property>
  <property fmtid="{D5CDD505-2E9C-101B-9397-08002B2CF9AE}" pid="5" name="_AuthorEmail">
    <vt:lpwstr>Dawn.Bailey@oir.qld.gov.au</vt:lpwstr>
  </property>
  <property fmtid="{D5CDD505-2E9C-101B-9397-08002B2CF9AE}" pid="6" name="_AuthorEmailDisplayName">
    <vt:lpwstr>Dawn Bailey</vt:lpwstr>
  </property>
  <property fmtid="{D5CDD505-2E9C-101B-9397-08002B2CF9AE}" pid="7" name="_PreviousAdHocReviewCycleID">
    <vt:i4>1102640410</vt:i4>
  </property>
  <property fmtid="{D5CDD505-2E9C-101B-9397-08002B2CF9AE}" pid="8" name="_ReviewingToolsShownOnce">
    <vt:lpwstr/>
  </property>
</Properties>
</file>