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D256" w14:textId="77777777" w:rsidR="00CB37DE" w:rsidRPr="008340BB" w:rsidRDefault="0001000C" w:rsidP="00D079B8">
      <w:pPr>
        <w:outlineLvl w:val="0"/>
        <w:rPr>
          <w:rFonts w:cs="Arial"/>
          <w:b/>
          <w:bCs/>
          <w:color w:val="0095B3"/>
          <w:sz w:val="60"/>
          <w:lang w:eastAsia="en-GB"/>
        </w:rPr>
      </w:pPr>
      <w:r w:rsidRPr="008340BB">
        <w:rPr>
          <w:rFonts w:cs="Arial"/>
          <w:b/>
          <w:bCs/>
          <w:color w:val="0095B3"/>
          <w:sz w:val="60"/>
          <w:lang w:eastAsia="en-GB"/>
        </w:rPr>
        <w:t xml:space="preserve">Role Description </w:t>
      </w:r>
    </w:p>
    <w:tbl>
      <w:tblPr>
        <w:tblW w:w="5041" w:type="pct"/>
        <w:tblLook w:val="04A0" w:firstRow="1" w:lastRow="0" w:firstColumn="1" w:lastColumn="0" w:noHBand="0" w:noVBand="1"/>
      </w:tblPr>
      <w:tblGrid>
        <w:gridCol w:w="2293"/>
        <w:gridCol w:w="3128"/>
        <w:gridCol w:w="2100"/>
        <w:gridCol w:w="3333"/>
      </w:tblGrid>
      <w:tr w:rsidR="00CB37DE" w:rsidRPr="00162F67" w14:paraId="098F3896" w14:textId="77777777" w:rsidTr="008340BB">
        <w:trPr>
          <w:trHeight w:val="448"/>
        </w:trPr>
        <w:tc>
          <w:tcPr>
            <w:tcW w:w="2313" w:type="dxa"/>
            <w:shd w:val="clear" w:color="auto" w:fill="auto"/>
            <w:tcMar>
              <w:top w:w="57" w:type="dxa"/>
              <w:bottom w:w="57" w:type="dxa"/>
            </w:tcMar>
          </w:tcPr>
          <w:p w14:paraId="4CDA073B"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Job ad reference</w:t>
            </w:r>
          </w:p>
        </w:tc>
        <w:tc>
          <w:tcPr>
            <w:tcW w:w="3203" w:type="dxa"/>
            <w:shd w:val="clear" w:color="auto" w:fill="auto"/>
            <w:tcMar>
              <w:top w:w="57" w:type="dxa"/>
              <w:bottom w:w="57" w:type="dxa"/>
            </w:tcMar>
          </w:tcPr>
          <w:p w14:paraId="6354420A" w14:textId="26FE02C0" w:rsidR="00CB37DE" w:rsidRPr="00162F67" w:rsidRDefault="008340BB" w:rsidP="00CB37DE">
            <w:pPr>
              <w:spacing w:before="57" w:after="57"/>
              <w:rPr>
                <w:rFonts w:eastAsia="Times New Roman"/>
                <w:lang w:eastAsia="en-AU"/>
              </w:rPr>
            </w:pPr>
            <w:r>
              <w:rPr>
                <w:rFonts w:eastAsia="Times New Roman"/>
                <w:lang w:eastAsia="en-AU"/>
              </w:rPr>
              <w:t>MI</w:t>
            </w:r>
            <w:r w:rsidR="00D136BE">
              <w:rPr>
                <w:rFonts w:eastAsia="Times New Roman"/>
                <w:lang w:eastAsia="en-AU"/>
              </w:rPr>
              <w:t>561074</w:t>
            </w:r>
          </w:p>
        </w:tc>
        <w:tc>
          <w:tcPr>
            <w:tcW w:w="2125" w:type="dxa"/>
            <w:shd w:val="clear" w:color="auto" w:fill="auto"/>
            <w:tcMar>
              <w:top w:w="57" w:type="dxa"/>
              <w:bottom w:w="57" w:type="dxa"/>
            </w:tcMar>
          </w:tcPr>
          <w:p w14:paraId="32767125" w14:textId="583ADA0F" w:rsidR="00CB37DE" w:rsidRPr="00162F67" w:rsidRDefault="00CB37DE" w:rsidP="00CB37DE">
            <w:pPr>
              <w:spacing w:before="57" w:after="57"/>
              <w:rPr>
                <w:rFonts w:eastAsia="Times New Roman"/>
                <w:b/>
                <w:lang w:eastAsia="en-AU"/>
              </w:rPr>
            </w:pPr>
            <w:r w:rsidRPr="00162F67">
              <w:rPr>
                <w:rFonts w:eastAsia="Times New Roman"/>
                <w:b/>
                <w:lang w:eastAsia="en-AU"/>
              </w:rPr>
              <w:t>Closing date</w:t>
            </w:r>
            <w:r w:rsidR="00CF2CB3">
              <w:rPr>
                <w:rFonts w:eastAsia="Times New Roman"/>
                <w:b/>
                <w:lang w:eastAsia="en-AU"/>
              </w:rPr>
              <w:t xml:space="preserve"> </w:t>
            </w:r>
          </w:p>
        </w:tc>
        <w:tc>
          <w:tcPr>
            <w:tcW w:w="3432" w:type="dxa"/>
            <w:shd w:val="clear" w:color="auto" w:fill="auto"/>
            <w:tcMar>
              <w:top w:w="57" w:type="dxa"/>
              <w:bottom w:w="57" w:type="dxa"/>
            </w:tcMar>
          </w:tcPr>
          <w:p w14:paraId="04DF676B" w14:textId="3C829B44" w:rsidR="00CB37DE" w:rsidRPr="00162F67" w:rsidRDefault="00D136BE" w:rsidP="00CB37DE">
            <w:pPr>
              <w:spacing w:before="57" w:after="57"/>
              <w:rPr>
                <w:rFonts w:eastAsia="Times New Roman"/>
                <w:lang w:eastAsia="en-AU"/>
              </w:rPr>
            </w:pPr>
            <w:r>
              <w:rPr>
                <w:rFonts w:eastAsia="Times New Roman"/>
                <w:lang w:eastAsia="en-AU"/>
              </w:rPr>
              <w:t>Thursday 24 October 2024</w:t>
            </w:r>
          </w:p>
        </w:tc>
      </w:tr>
      <w:tr w:rsidR="00CB37DE" w:rsidRPr="00162F67" w14:paraId="3B26DAF5" w14:textId="77777777" w:rsidTr="008340BB">
        <w:trPr>
          <w:trHeight w:val="448"/>
        </w:trPr>
        <w:tc>
          <w:tcPr>
            <w:tcW w:w="2313" w:type="dxa"/>
            <w:shd w:val="clear" w:color="auto" w:fill="auto"/>
            <w:tcMar>
              <w:top w:w="57" w:type="dxa"/>
              <w:bottom w:w="57" w:type="dxa"/>
            </w:tcMar>
          </w:tcPr>
          <w:p w14:paraId="567A7542"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Role title</w:t>
            </w:r>
          </w:p>
        </w:tc>
        <w:tc>
          <w:tcPr>
            <w:tcW w:w="3203" w:type="dxa"/>
            <w:shd w:val="clear" w:color="auto" w:fill="auto"/>
            <w:tcMar>
              <w:top w:w="57" w:type="dxa"/>
              <w:bottom w:w="57" w:type="dxa"/>
            </w:tcMar>
          </w:tcPr>
          <w:p w14:paraId="32F1499B" w14:textId="415A1EB7" w:rsidR="00CB37DE" w:rsidRPr="00162F67" w:rsidRDefault="00970E80" w:rsidP="00A01A50">
            <w:pPr>
              <w:spacing w:before="57" w:after="57"/>
              <w:rPr>
                <w:rFonts w:eastAsia="Times New Roman"/>
                <w:lang w:eastAsia="en-AU"/>
              </w:rPr>
            </w:pPr>
            <w:r>
              <w:rPr>
                <w:rFonts w:eastAsia="Times New Roman"/>
                <w:lang w:eastAsia="en-AU"/>
              </w:rPr>
              <w:t>Registered Nurse</w:t>
            </w:r>
          </w:p>
        </w:tc>
        <w:tc>
          <w:tcPr>
            <w:tcW w:w="2125" w:type="dxa"/>
            <w:shd w:val="clear" w:color="auto" w:fill="auto"/>
            <w:tcMar>
              <w:top w:w="57" w:type="dxa"/>
              <w:bottom w:w="57" w:type="dxa"/>
            </w:tcMar>
          </w:tcPr>
          <w:p w14:paraId="6DA196F9"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Classification</w:t>
            </w:r>
          </w:p>
        </w:tc>
        <w:tc>
          <w:tcPr>
            <w:tcW w:w="3432" w:type="dxa"/>
            <w:shd w:val="clear" w:color="auto" w:fill="auto"/>
            <w:tcMar>
              <w:top w:w="57" w:type="dxa"/>
              <w:bottom w:w="57" w:type="dxa"/>
            </w:tcMar>
          </w:tcPr>
          <w:p w14:paraId="6B29BC3A" w14:textId="4B23B66C" w:rsidR="00CB37DE" w:rsidRPr="00162F67" w:rsidRDefault="00783232" w:rsidP="00CB37DE">
            <w:pPr>
              <w:spacing w:before="57" w:after="57"/>
              <w:rPr>
                <w:rFonts w:eastAsia="Times New Roman"/>
                <w:lang w:eastAsia="en-AU"/>
              </w:rPr>
            </w:pPr>
            <w:r>
              <w:rPr>
                <w:rFonts w:eastAsia="Times New Roman"/>
                <w:lang w:eastAsia="en-AU"/>
              </w:rPr>
              <w:t xml:space="preserve">Nurse </w:t>
            </w:r>
            <w:r w:rsidR="00D75BEE">
              <w:rPr>
                <w:rFonts w:eastAsia="Times New Roman"/>
                <w:lang w:eastAsia="en-AU"/>
              </w:rPr>
              <w:t>Grade 5</w:t>
            </w:r>
          </w:p>
        </w:tc>
      </w:tr>
      <w:tr w:rsidR="00CB37DE" w:rsidRPr="00162F67" w14:paraId="130F2040" w14:textId="77777777" w:rsidTr="008340BB">
        <w:trPr>
          <w:trHeight w:val="448"/>
        </w:trPr>
        <w:tc>
          <w:tcPr>
            <w:tcW w:w="2313" w:type="dxa"/>
            <w:shd w:val="clear" w:color="auto" w:fill="auto"/>
            <w:tcMar>
              <w:top w:w="57" w:type="dxa"/>
              <w:bottom w:w="57" w:type="dxa"/>
            </w:tcMar>
          </w:tcPr>
          <w:p w14:paraId="5CAAB368"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Status</w:t>
            </w:r>
          </w:p>
        </w:tc>
        <w:tc>
          <w:tcPr>
            <w:tcW w:w="3203" w:type="dxa"/>
            <w:shd w:val="clear" w:color="auto" w:fill="auto"/>
            <w:tcMar>
              <w:top w:w="57" w:type="dxa"/>
              <w:bottom w:w="57" w:type="dxa"/>
            </w:tcMar>
          </w:tcPr>
          <w:p w14:paraId="043FCAFF" w14:textId="39592C78" w:rsidR="00CB37DE" w:rsidRPr="00162F67" w:rsidRDefault="00CF2CB3" w:rsidP="00CB37DE">
            <w:pPr>
              <w:spacing w:before="57" w:after="57"/>
              <w:rPr>
                <w:rFonts w:eastAsia="Times New Roman"/>
                <w:lang w:eastAsia="en-AU"/>
              </w:rPr>
            </w:pPr>
            <w:r>
              <w:rPr>
                <w:rFonts w:eastAsia="Times New Roman"/>
                <w:lang w:eastAsia="en-AU"/>
              </w:rPr>
              <w:t xml:space="preserve">Permanent </w:t>
            </w:r>
            <w:r w:rsidR="00343F84">
              <w:rPr>
                <w:rFonts w:eastAsia="Times New Roman"/>
                <w:lang w:eastAsia="en-AU"/>
              </w:rPr>
              <w:t>Fulltime</w:t>
            </w:r>
          </w:p>
        </w:tc>
        <w:tc>
          <w:tcPr>
            <w:tcW w:w="2125" w:type="dxa"/>
            <w:shd w:val="clear" w:color="auto" w:fill="auto"/>
            <w:tcMar>
              <w:top w:w="57" w:type="dxa"/>
              <w:bottom w:w="57" w:type="dxa"/>
            </w:tcMar>
          </w:tcPr>
          <w:p w14:paraId="1E5B400D"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Salary</w:t>
            </w:r>
          </w:p>
        </w:tc>
        <w:tc>
          <w:tcPr>
            <w:tcW w:w="3432" w:type="dxa"/>
            <w:shd w:val="clear" w:color="auto" w:fill="auto"/>
            <w:tcMar>
              <w:top w:w="57" w:type="dxa"/>
              <w:bottom w:w="57" w:type="dxa"/>
            </w:tcMar>
          </w:tcPr>
          <w:p w14:paraId="2DB4FB08" w14:textId="2AC392E3" w:rsidR="00CB37DE" w:rsidRPr="00162F67" w:rsidRDefault="00D136BE" w:rsidP="00CB37DE">
            <w:pPr>
              <w:spacing w:before="57" w:after="57"/>
              <w:rPr>
                <w:rFonts w:eastAsia="Times New Roman"/>
                <w:lang w:eastAsia="en-AU"/>
              </w:rPr>
            </w:pPr>
            <w:r>
              <w:rPr>
                <w:rFonts w:eastAsia="Times New Roman"/>
                <w:lang w:eastAsia="en-AU"/>
              </w:rPr>
              <w:t>$</w:t>
            </w:r>
            <w:r w:rsidRPr="00D136BE">
              <w:rPr>
                <w:rFonts w:eastAsia="Times New Roman"/>
                <w:lang w:eastAsia="en-AU"/>
              </w:rPr>
              <w:t>82</w:t>
            </w:r>
            <w:r>
              <w:rPr>
                <w:rFonts w:eastAsia="Times New Roman"/>
                <w:lang w:eastAsia="en-AU"/>
              </w:rPr>
              <w:t>,</w:t>
            </w:r>
            <w:r w:rsidRPr="00D136BE">
              <w:rPr>
                <w:rFonts w:eastAsia="Times New Roman"/>
                <w:lang w:eastAsia="en-AU"/>
              </w:rPr>
              <w:t>753</w:t>
            </w:r>
            <w:r>
              <w:rPr>
                <w:rFonts w:eastAsia="Times New Roman"/>
                <w:lang w:eastAsia="en-AU"/>
              </w:rPr>
              <w:t xml:space="preserve"> </w:t>
            </w:r>
            <w:r w:rsidRPr="00D136BE">
              <w:rPr>
                <w:rFonts w:eastAsia="Times New Roman"/>
                <w:lang w:eastAsia="en-AU"/>
              </w:rPr>
              <w:t>to</w:t>
            </w:r>
            <w:r>
              <w:rPr>
                <w:rFonts w:eastAsia="Times New Roman"/>
                <w:lang w:eastAsia="en-AU"/>
              </w:rPr>
              <w:t xml:space="preserve"> $</w:t>
            </w:r>
            <w:r w:rsidRPr="00D136BE">
              <w:rPr>
                <w:rFonts w:eastAsia="Times New Roman"/>
                <w:lang w:eastAsia="en-AU"/>
              </w:rPr>
              <w:t>106</w:t>
            </w:r>
            <w:r>
              <w:rPr>
                <w:rFonts w:eastAsia="Times New Roman"/>
                <w:lang w:eastAsia="en-AU"/>
              </w:rPr>
              <w:t>,</w:t>
            </w:r>
            <w:r w:rsidRPr="00D136BE">
              <w:rPr>
                <w:rFonts w:eastAsia="Times New Roman"/>
                <w:lang w:eastAsia="en-AU"/>
              </w:rPr>
              <w:t>144</w:t>
            </w:r>
            <w:r>
              <w:rPr>
                <w:rFonts w:eastAsia="Times New Roman"/>
                <w:lang w:eastAsia="en-AU"/>
              </w:rPr>
              <w:t xml:space="preserve"> per annum</w:t>
            </w:r>
          </w:p>
        </w:tc>
      </w:tr>
      <w:tr w:rsidR="00CB37DE" w:rsidRPr="00162F67" w14:paraId="34569537" w14:textId="77777777" w:rsidTr="008340BB">
        <w:trPr>
          <w:trHeight w:val="448"/>
        </w:trPr>
        <w:tc>
          <w:tcPr>
            <w:tcW w:w="2313" w:type="dxa"/>
            <w:shd w:val="clear" w:color="auto" w:fill="auto"/>
            <w:tcMar>
              <w:top w:w="57" w:type="dxa"/>
              <w:bottom w:w="57" w:type="dxa"/>
            </w:tcMar>
          </w:tcPr>
          <w:p w14:paraId="4654EF85"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Unit/Branch</w:t>
            </w:r>
          </w:p>
        </w:tc>
        <w:tc>
          <w:tcPr>
            <w:tcW w:w="3203" w:type="dxa"/>
            <w:shd w:val="clear" w:color="auto" w:fill="auto"/>
            <w:tcMar>
              <w:top w:w="57" w:type="dxa"/>
              <w:bottom w:w="57" w:type="dxa"/>
            </w:tcMar>
          </w:tcPr>
          <w:p w14:paraId="142CA3EB" w14:textId="47B1106D" w:rsidR="00CB37DE" w:rsidRPr="00162F67" w:rsidRDefault="00C14601" w:rsidP="00CB37DE">
            <w:pPr>
              <w:spacing w:before="57" w:after="57"/>
              <w:rPr>
                <w:rFonts w:eastAsia="Times New Roman"/>
                <w:lang w:eastAsia="en-AU"/>
              </w:rPr>
            </w:pPr>
            <w:r>
              <w:rPr>
                <w:rFonts w:eastAsia="Times New Roman"/>
                <w:lang w:eastAsia="en-AU"/>
              </w:rPr>
              <w:t>Perioperative Services</w:t>
            </w:r>
          </w:p>
        </w:tc>
        <w:tc>
          <w:tcPr>
            <w:tcW w:w="2125" w:type="dxa"/>
            <w:shd w:val="clear" w:color="auto" w:fill="auto"/>
            <w:tcMar>
              <w:top w:w="57" w:type="dxa"/>
              <w:bottom w:w="57" w:type="dxa"/>
            </w:tcMar>
          </w:tcPr>
          <w:p w14:paraId="0F992E37"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Contact name</w:t>
            </w:r>
          </w:p>
        </w:tc>
        <w:tc>
          <w:tcPr>
            <w:tcW w:w="3432" w:type="dxa"/>
            <w:shd w:val="clear" w:color="auto" w:fill="auto"/>
            <w:tcMar>
              <w:top w:w="57" w:type="dxa"/>
              <w:bottom w:w="57" w:type="dxa"/>
            </w:tcMar>
          </w:tcPr>
          <w:p w14:paraId="028E9E2B" w14:textId="6579E961" w:rsidR="00CB37DE" w:rsidRPr="00162F67" w:rsidRDefault="00A63FB8" w:rsidP="00CB37DE">
            <w:pPr>
              <w:spacing w:before="57" w:after="57"/>
              <w:rPr>
                <w:rFonts w:eastAsia="Times New Roman"/>
                <w:lang w:eastAsia="en-AU"/>
              </w:rPr>
            </w:pPr>
            <w:r>
              <w:rPr>
                <w:rFonts w:eastAsia="Times New Roman"/>
                <w:lang w:eastAsia="en-AU"/>
              </w:rPr>
              <w:t>Lisa de Boer</w:t>
            </w:r>
          </w:p>
        </w:tc>
      </w:tr>
      <w:tr w:rsidR="00CB37DE" w:rsidRPr="00162F67" w14:paraId="5456F7A8" w14:textId="77777777" w:rsidTr="008340BB">
        <w:trPr>
          <w:trHeight w:val="448"/>
        </w:trPr>
        <w:tc>
          <w:tcPr>
            <w:tcW w:w="2313" w:type="dxa"/>
            <w:shd w:val="clear" w:color="auto" w:fill="auto"/>
            <w:tcMar>
              <w:top w:w="57" w:type="dxa"/>
              <w:bottom w:w="57" w:type="dxa"/>
            </w:tcMar>
          </w:tcPr>
          <w:p w14:paraId="78A71E4B"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Division/Hospital</w:t>
            </w:r>
          </w:p>
        </w:tc>
        <w:tc>
          <w:tcPr>
            <w:tcW w:w="3203" w:type="dxa"/>
            <w:shd w:val="clear" w:color="auto" w:fill="auto"/>
            <w:tcMar>
              <w:top w:w="57" w:type="dxa"/>
              <w:bottom w:w="57" w:type="dxa"/>
            </w:tcMar>
          </w:tcPr>
          <w:p w14:paraId="3E4226BF" w14:textId="77777777" w:rsidR="00CB37DE" w:rsidRPr="00162F67" w:rsidRDefault="008340BB" w:rsidP="008340BB">
            <w:pPr>
              <w:spacing w:before="57" w:after="57"/>
              <w:rPr>
                <w:rFonts w:eastAsia="Times New Roman"/>
                <w:lang w:eastAsia="en-AU"/>
              </w:rPr>
            </w:pPr>
            <w:r w:rsidRPr="008340BB">
              <w:rPr>
                <w:rFonts w:eastAsia="Times New Roman"/>
                <w:lang w:eastAsia="en-AU"/>
              </w:rPr>
              <w:t>North West</w:t>
            </w:r>
            <w:r w:rsidR="00CB37DE" w:rsidRPr="008340BB">
              <w:rPr>
                <w:rFonts w:eastAsia="Times New Roman"/>
                <w:lang w:eastAsia="en-AU"/>
              </w:rPr>
              <w:t xml:space="preserve"> Hospital and Health Service</w:t>
            </w:r>
          </w:p>
        </w:tc>
        <w:tc>
          <w:tcPr>
            <w:tcW w:w="2125" w:type="dxa"/>
            <w:shd w:val="clear" w:color="auto" w:fill="auto"/>
            <w:tcMar>
              <w:top w:w="57" w:type="dxa"/>
              <w:bottom w:w="57" w:type="dxa"/>
            </w:tcMar>
          </w:tcPr>
          <w:p w14:paraId="0AD53ED6"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Contact number</w:t>
            </w:r>
          </w:p>
        </w:tc>
        <w:tc>
          <w:tcPr>
            <w:tcW w:w="3432" w:type="dxa"/>
            <w:shd w:val="clear" w:color="auto" w:fill="auto"/>
            <w:tcMar>
              <w:top w:w="57" w:type="dxa"/>
              <w:bottom w:w="57" w:type="dxa"/>
            </w:tcMar>
          </w:tcPr>
          <w:p w14:paraId="31D85C3A" w14:textId="3B6DE9DE" w:rsidR="00CB37DE" w:rsidRPr="00162F67" w:rsidRDefault="00CB37DE" w:rsidP="00CB37DE">
            <w:pPr>
              <w:spacing w:before="57" w:after="57"/>
              <w:rPr>
                <w:rFonts w:eastAsia="Times New Roman"/>
                <w:lang w:eastAsia="en-AU"/>
              </w:rPr>
            </w:pPr>
            <w:r w:rsidRPr="00162F67">
              <w:rPr>
                <w:rFonts w:eastAsia="Times New Roman"/>
                <w:lang w:eastAsia="en-AU"/>
              </w:rPr>
              <w:t xml:space="preserve">07 </w:t>
            </w:r>
            <w:r w:rsidR="003938D1">
              <w:rPr>
                <w:rFonts w:eastAsia="Times New Roman"/>
                <w:lang w:eastAsia="en-AU"/>
              </w:rPr>
              <w:t>4744</w:t>
            </w:r>
            <w:r w:rsidR="00D136BE">
              <w:rPr>
                <w:rFonts w:eastAsia="Times New Roman"/>
                <w:lang w:eastAsia="en-AU"/>
              </w:rPr>
              <w:t xml:space="preserve"> </w:t>
            </w:r>
            <w:r w:rsidR="003938D1">
              <w:rPr>
                <w:rFonts w:eastAsia="Times New Roman"/>
                <w:lang w:eastAsia="en-AU"/>
              </w:rPr>
              <w:t>4</w:t>
            </w:r>
            <w:r w:rsidR="004F7A36">
              <w:rPr>
                <w:rFonts w:eastAsia="Times New Roman"/>
                <w:lang w:eastAsia="en-AU"/>
              </w:rPr>
              <w:t>43</w:t>
            </w:r>
            <w:r w:rsidR="003938D1">
              <w:rPr>
                <w:rFonts w:eastAsia="Times New Roman"/>
                <w:lang w:eastAsia="en-AU"/>
              </w:rPr>
              <w:t>6</w:t>
            </w:r>
          </w:p>
        </w:tc>
      </w:tr>
      <w:tr w:rsidR="00CB37DE" w:rsidRPr="00162F67" w14:paraId="1E8E43DA" w14:textId="77777777" w:rsidTr="008340BB">
        <w:trPr>
          <w:trHeight w:val="360"/>
        </w:trPr>
        <w:tc>
          <w:tcPr>
            <w:tcW w:w="2313" w:type="dxa"/>
            <w:shd w:val="clear" w:color="auto" w:fill="auto"/>
            <w:tcMar>
              <w:top w:w="57" w:type="dxa"/>
              <w:bottom w:w="57" w:type="dxa"/>
            </w:tcMar>
          </w:tcPr>
          <w:p w14:paraId="2767D906" w14:textId="02B1B1E2" w:rsidR="006B3FE6" w:rsidRPr="00D136BE" w:rsidRDefault="00CB37DE" w:rsidP="00CB37DE">
            <w:pPr>
              <w:spacing w:before="57" w:after="57"/>
              <w:rPr>
                <w:rFonts w:eastAsia="Times New Roman"/>
                <w:b/>
                <w:lang w:eastAsia="en-AU"/>
              </w:rPr>
            </w:pPr>
            <w:r w:rsidRPr="00162F67">
              <w:rPr>
                <w:rFonts w:eastAsia="Times New Roman"/>
                <w:b/>
                <w:lang w:eastAsia="en-AU"/>
              </w:rPr>
              <w:t>Location</w:t>
            </w:r>
          </w:p>
        </w:tc>
        <w:tc>
          <w:tcPr>
            <w:tcW w:w="8759" w:type="dxa"/>
            <w:gridSpan w:val="3"/>
            <w:shd w:val="clear" w:color="auto" w:fill="auto"/>
            <w:tcMar>
              <w:top w:w="57" w:type="dxa"/>
              <w:bottom w:w="57" w:type="dxa"/>
            </w:tcMar>
          </w:tcPr>
          <w:p w14:paraId="55FD91B9" w14:textId="215E92B7" w:rsidR="00CB37DE" w:rsidRDefault="003938D1" w:rsidP="00CB37DE">
            <w:pPr>
              <w:spacing w:before="57" w:after="57"/>
              <w:rPr>
                <w:rFonts w:eastAsia="Times New Roman"/>
                <w:lang w:eastAsia="en-AU"/>
              </w:rPr>
            </w:pPr>
            <w:r>
              <w:rPr>
                <w:rFonts w:eastAsia="Times New Roman"/>
                <w:lang w:eastAsia="en-AU"/>
              </w:rPr>
              <w:t>Mount Isa</w:t>
            </w:r>
          </w:p>
          <w:p w14:paraId="64940B9C" w14:textId="7601E278" w:rsidR="006B3FE6" w:rsidRPr="00D136BE" w:rsidRDefault="00CB37DE" w:rsidP="00D136BE">
            <w:pPr>
              <w:pStyle w:val="BodyText"/>
              <w:spacing w:before="0" w:line="240" w:lineRule="auto"/>
              <w:rPr>
                <w:szCs w:val="20"/>
              </w:rPr>
            </w:pPr>
            <w:r w:rsidRPr="00F15063">
              <w:rPr>
                <w:szCs w:val="20"/>
              </w:rPr>
              <w:t xml:space="preserve">Service delivery may require this role to work across other locations within the </w:t>
            </w:r>
            <w:r w:rsidR="008340BB">
              <w:rPr>
                <w:rFonts w:cs="Arial"/>
                <w:snapToGrid w:val="0"/>
                <w:szCs w:val="20"/>
              </w:rPr>
              <w:t>North West</w:t>
            </w:r>
            <w:r w:rsidRPr="00124406">
              <w:rPr>
                <w:rFonts w:cs="Arial"/>
                <w:snapToGrid w:val="0"/>
                <w:szCs w:val="20"/>
              </w:rPr>
              <w:t xml:space="preserve"> Hospital and Health Service</w:t>
            </w:r>
            <w:r w:rsidRPr="00F15063">
              <w:rPr>
                <w:szCs w:val="20"/>
              </w:rPr>
              <w:t xml:space="preserve"> </w:t>
            </w:r>
            <w:r>
              <w:rPr>
                <w:szCs w:val="20"/>
              </w:rPr>
              <w:t>(</w:t>
            </w:r>
            <w:r w:rsidR="008340BB">
              <w:rPr>
                <w:szCs w:val="20"/>
              </w:rPr>
              <w:t>NWHHS</w:t>
            </w:r>
            <w:r w:rsidRPr="00F15063">
              <w:rPr>
                <w:szCs w:val="20"/>
              </w:rPr>
              <w:t>)</w:t>
            </w:r>
            <w:r>
              <w:rPr>
                <w:szCs w:val="20"/>
              </w:rPr>
              <w:t>.</w:t>
            </w:r>
          </w:p>
        </w:tc>
      </w:tr>
    </w:tbl>
    <w:p w14:paraId="52CDD66A" w14:textId="77777777" w:rsidR="00CB37DE" w:rsidRDefault="008340BB" w:rsidP="008340BB">
      <w:pPr>
        <w:pStyle w:val="FactsheetHeading"/>
        <w:rPr>
          <w:b/>
          <w:sz w:val="28"/>
        </w:rPr>
      </w:pPr>
      <w:r w:rsidRPr="008340BB">
        <w:rPr>
          <w:b/>
          <w:sz w:val="28"/>
        </w:rPr>
        <w:t xml:space="preserve">Your opportunity </w:t>
      </w:r>
    </w:p>
    <w:p w14:paraId="3DA780A4" w14:textId="2FF52E57" w:rsidR="00970E80" w:rsidRDefault="00970E80" w:rsidP="00027D4F">
      <w:pPr>
        <w:spacing w:before="60" w:after="0"/>
      </w:pPr>
      <w:r w:rsidRPr="00BF7331">
        <w:t xml:space="preserve">The Registered Nurse (RN) </w:t>
      </w:r>
      <w:r w:rsidR="004B6368">
        <w:t xml:space="preserve">works in </w:t>
      </w:r>
      <w:r w:rsidR="00C14601">
        <w:t>Perioperative Services</w:t>
      </w:r>
      <w:r w:rsidR="00476717">
        <w:t xml:space="preserve">, providing </w:t>
      </w:r>
      <w:r w:rsidR="00ED0201">
        <w:t xml:space="preserve">professional, </w:t>
      </w:r>
      <w:r w:rsidR="004907F7">
        <w:t xml:space="preserve">safe and quality </w:t>
      </w:r>
      <w:r w:rsidR="00ED0201">
        <w:t xml:space="preserve">patient </w:t>
      </w:r>
      <w:r w:rsidR="00290C4A">
        <w:t xml:space="preserve">and family </w:t>
      </w:r>
      <w:r w:rsidR="00ED0201">
        <w:t xml:space="preserve">centred </w:t>
      </w:r>
      <w:r w:rsidR="00290C4A">
        <w:t xml:space="preserve">care. The Registered Nurse is </w:t>
      </w:r>
      <w:r w:rsidR="004907F7">
        <w:t>committed to enhancing</w:t>
      </w:r>
      <w:r w:rsidR="007520C7">
        <w:t xml:space="preserve"> and enabling</w:t>
      </w:r>
      <w:r w:rsidR="004907F7">
        <w:t xml:space="preserve"> </w:t>
      </w:r>
      <w:r w:rsidR="00290C4A">
        <w:t xml:space="preserve">positive </w:t>
      </w:r>
      <w:r w:rsidR="004907F7">
        <w:t>patient experience and outcomes</w:t>
      </w:r>
      <w:r w:rsidR="00ED0201">
        <w:t xml:space="preserve"> by fostering</w:t>
      </w:r>
      <w:r w:rsidR="00485069">
        <w:t xml:space="preserve"> </w:t>
      </w:r>
      <w:r w:rsidR="00074BF6">
        <w:t xml:space="preserve">support, </w:t>
      </w:r>
      <w:r w:rsidR="00485069">
        <w:t xml:space="preserve">collaboration, </w:t>
      </w:r>
      <w:r w:rsidR="00074BF6">
        <w:t xml:space="preserve">and </w:t>
      </w:r>
      <w:r w:rsidR="00485069">
        <w:t xml:space="preserve">partnership </w:t>
      </w:r>
      <w:r w:rsidR="004907F7">
        <w:t>with patient, families/carers and</w:t>
      </w:r>
      <w:r w:rsidR="004B6368">
        <w:t xml:space="preserve"> other health service providers at </w:t>
      </w:r>
      <w:r w:rsidR="003938D1">
        <w:t>Mount Isa Hospital</w:t>
      </w:r>
      <w:r w:rsidR="004907F7">
        <w:t xml:space="preserve"> </w:t>
      </w:r>
    </w:p>
    <w:p w14:paraId="493829D4" w14:textId="77777777" w:rsidR="003041E4" w:rsidRDefault="003041E4" w:rsidP="00027D4F">
      <w:pPr>
        <w:spacing w:before="60" w:after="0"/>
      </w:pPr>
    </w:p>
    <w:p w14:paraId="5DFEEF24" w14:textId="5DEE03EA" w:rsidR="00970E80" w:rsidRDefault="00970E80" w:rsidP="00D079B8">
      <w:pPr>
        <w:spacing w:before="60" w:after="0"/>
        <w:outlineLvl w:val="0"/>
      </w:pPr>
      <w:r>
        <w:t>The Registered Nurse (RN) re</w:t>
      </w:r>
      <w:r w:rsidR="00CF68BD">
        <w:t xml:space="preserve">ports to the </w:t>
      </w:r>
      <w:r w:rsidR="003938D1">
        <w:t>Nurse Unit Manager</w:t>
      </w:r>
      <w:r w:rsidR="00D10929">
        <w:t xml:space="preserve"> of Perioperative Services and</w:t>
      </w:r>
      <w:r w:rsidR="00D10929">
        <w:rPr>
          <w:lang w:eastAsia="en-AU"/>
        </w:rPr>
        <w:t xml:space="preserve"> includes on</w:t>
      </w:r>
      <w:r w:rsidR="00C14601">
        <w:rPr>
          <w:lang w:eastAsia="en-AU"/>
        </w:rPr>
        <w:t>-</w:t>
      </w:r>
      <w:r w:rsidR="00D10929">
        <w:rPr>
          <w:lang w:eastAsia="en-AU"/>
        </w:rPr>
        <w:t>call requirements to cover emergency surgery after hours as well as weekends.</w:t>
      </w:r>
    </w:p>
    <w:p w14:paraId="2B00CACC" w14:textId="1C31905A" w:rsidR="00027D4F" w:rsidRDefault="00027D4F" w:rsidP="00027D4F">
      <w:pPr>
        <w:spacing w:before="60" w:after="0"/>
      </w:pPr>
    </w:p>
    <w:p w14:paraId="517CEE54" w14:textId="5BF5CD15" w:rsidR="00290C4A" w:rsidRDefault="00290C4A" w:rsidP="00290C4A">
      <w:pPr>
        <w:spacing w:before="60" w:after="0"/>
      </w:pPr>
      <w:r w:rsidRPr="00760F4F">
        <w:t>To contribute and be part of a</w:t>
      </w:r>
      <w:r>
        <w:t>n innovative,</w:t>
      </w:r>
      <w:r w:rsidRPr="00760F4F">
        <w:t xml:space="preserve"> dynamic and diverse Nursing and Midwifery team that recognises and values professionalism, leadership and excellence in </w:t>
      </w:r>
      <w:r>
        <w:t xml:space="preserve">patient and family centred </w:t>
      </w:r>
      <w:r w:rsidRPr="00760F4F">
        <w:t xml:space="preserve">healthcare as part of the </w:t>
      </w:r>
      <w:r>
        <w:t>N</w:t>
      </w:r>
      <w:r w:rsidR="00D10929">
        <w:t>W</w:t>
      </w:r>
      <w:r>
        <w:t>HHS</w:t>
      </w:r>
      <w:r w:rsidRPr="00760F4F">
        <w:t xml:space="preserve"> Nursing and Midwifery Professional Practice Model</w:t>
      </w:r>
      <w:r>
        <w:t xml:space="preserve"> (PPM)</w:t>
      </w:r>
      <w:r w:rsidRPr="00760F4F">
        <w:t>.</w:t>
      </w:r>
      <w:r>
        <w:t xml:space="preserve"> </w:t>
      </w:r>
    </w:p>
    <w:p w14:paraId="59ED18A7" w14:textId="565E97B2" w:rsidR="00203F76" w:rsidRDefault="00203F76" w:rsidP="008B4F43">
      <w:pPr>
        <w:spacing w:before="60" w:after="0"/>
      </w:pPr>
    </w:p>
    <w:p w14:paraId="05EE5D3C" w14:textId="77777777" w:rsidR="006B3FE6" w:rsidRPr="00CF68BD" w:rsidRDefault="006B3FE6" w:rsidP="008B4F43">
      <w:pPr>
        <w:spacing w:before="60" w:after="0"/>
      </w:pPr>
    </w:p>
    <w:p w14:paraId="2F923D64" w14:textId="4426E263" w:rsidR="00290C4A" w:rsidRPr="00290C4A" w:rsidRDefault="008340BB" w:rsidP="00290C4A">
      <w:pPr>
        <w:pStyle w:val="FactsheetHeading"/>
        <w:outlineLvl w:val="0"/>
        <w:rPr>
          <w:b/>
          <w:sz w:val="28"/>
        </w:rPr>
      </w:pPr>
      <w:r w:rsidRPr="00FE0D21">
        <w:rPr>
          <w:b/>
          <w:sz w:val="28"/>
        </w:rPr>
        <w:t>Your role</w:t>
      </w:r>
      <w:r w:rsidRPr="008340BB">
        <w:rPr>
          <w:b/>
          <w:sz w:val="28"/>
        </w:rPr>
        <w:t xml:space="preserve"> </w:t>
      </w:r>
    </w:p>
    <w:p w14:paraId="1397E2CA" w14:textId="0C727186" w:rsidR="00290C4A" w:rsidRPr="00290C4A" w:rsidRDefault="00290C4A" w:rsidP="00290C4A">
      <w:pPr>
        <w:pStyle w:val="ListParagraph"/>
        <w:widowControl w:val="0"/>
        <w:numPr>
          <w:ilvl w:val="0"/>
          <w:numId w:val="4"/>
        </w:numPr>
        <w:tabs>
          <w:tab w:val="left" w:pos="994"/>
        </w:tabs>
        <w:autoSpaceDE w:val="0"/>
        <w:autoSpaceDN w:val="0"/>
        <w:spacing w:before="60" w:after="0"/>
        <w:ind w:right="679"/>
        <w:contextualSpacing w:val="0"/>
        <w:rPr>
          <w:rFonts w:cs="Arial"/>
          <w:szCs w:val="20"/>
        </w:rPr>
      </w:pPr>
      <w:r w:rsidRPr="00841B20">
        <w:rPr>
          <w:rFonts w:cs="Arial"/>
          <w:szCs w:val="20"/>
        </w:rPr>
        <w:t>Assume responsibility and accountability for ensuring Nursing and Midwifery Board Australia (NMBA) and own standards</w:t>
      </w:r>
      <w:r w:rsidRPr="00841B20">
        <w:rPr>
          <w:rFonts w:cs="Arial"/>
          <w:spacing w:val="-3"/>
          <w:szCs w:val="20"/>
        </w:rPr>
        <w:t xml:space="preserve"> </w:t>
      </w:r>
      <w:r w:rsidRPr="00841B20">
        <w:rPr>
          <w:rFonts w:cs="Arial"/>
          <w:szCs w:val="20"/>
        </w:rPr>
        <w:t>and</w:t>
      </w:r>
      <w:r w:rsidRPr="00841B20">
        <w:rPr>
          <w:rFonts w:cs="Arial"/>
          <w:spacing w:val="-2"/>
          <w:szCs w:val="20"/>
        </w:rPr>
        <w:t xml:space="preserve"> </w:t>
      </w:r>
      <w:r w:rsidRPr="00841B20">
        <w:rPr>
          <w:rFonts w:cs="Arial"/>
          <w:szCs w:val="20"/>
        </w:rPr>
        <w:t>actions</w:t>
      </w:r>
      <w:r w:rsidRPr="00841B20">
        <w:rPr>
          <w:rFonts w:cs="Arial"/>
          <w:spacing w:val="-3"/>
          <w:szCs w:val="20"/>
        </w:rPr>
        <w:t xml:space="preserve"> </w:t>
      </w:r>
      <w:r>
        <w:rPr>
          <w:rFonts w:cs="Arial"/>
          <w:szCs w:val="20"/>
        </w:rPr>
        <w:t>at a Registered Nurse level including the</w:t>
      </w:r>
      <w:r w:rsidRPr="00841B20">
        <w:rPr>
          <w:rFonts w:cs="Arial"/>
          <w:spacing w:val="-4"/>
          <w:szCs w:val="20"/>
        </w:rPr>
        <w:t xml:space="preserve"> </w:t>
      </w:r>
      <w:r w:rsidRPr="00841B20">
        <w:rPr>
          <w:rFonts w:cs="Arial"/>
          <w:szCs w:val="20"/>
        </w:rPr>
        <w:t>delegation</w:t>
      </w:r>
      <w:r w:rsidRPr="00841B20">
        <w:rPr>
          <w:rFonts w:cs="Arial"/>
          <w:spacing w:val="-2"/>
          <w:szCs w:val="20"/>
        </w:rPr>
        <w:t xml:space="preserve"> </w:t>
      </w:r>
      <w:r w:rsidRPr="00841B20">
        <w:rPr>
          <w:rFonts w:cs="Arial"/>
          <w:szCs w:val="20"/>
        </w:rPr>
        <w:t>and</w:t>
      </w:r>
      <w:r w:rsidRPr="00841B20">
        <w:rPr>
          <w:rFonts w:cs="Arial"/>
          <w:spacing w:val="-4"/>
          <w:szCs w:val="20"/>
        </w:rPr>
        <w:t xml:space="preserve"> </w:t>
      </w:r>
      <w:r w:rsidRPr="00841B20">
        <w:rPr>
          <w:rFonts w:cs="Arial"/>
          <w:szCs w:val="20"/>
        </w:rPr>
        <w:t>supervision</w:t>
      </w:r>
      <w:r w:rsidRPr="00841B20">
        <w:rPr>
          <w:rFonts w:cs="Arial"/>
          <w:spacing w:val="-4"/>
          <w:szCs w:val="20"/>
        </w:rPr>
        <w:t xml:space="preserve"> </w:t>
      </w:r>
      <w:r w:rsidRPr="00841B20">
        <w:rPr>
          <w:rFonts w:cs="Arial"/>
          <w:szCs w:val="20"/>
        </w:rPr>
        <w:t>of</w:t>
      </w:r>
      <w:r w:rsidRPr="00841B20">
        <w:rPr>
          <w:rFonts w:cs="Arial"/>
          <w:spacing w:val="-2"/>
          <w:szCs w:val="20"/>
        </w:rPr>
        <w:t xml:space="preserve"> </w:t>
      </w:r>
      <w:r w:rsidRPr="00841B20">
        <w:rPr>
          <w:rFonts w:cs="Arial"/>
          <w:szCs w:val="20"/>
        </w:rPr>
        <w:t>care</w:t>
      </w:r>
      <w:r w:rsidRPr="00841B20">
        <w:rPr>
          <w:rFonts w:cs="Arial"/>
          <w:spacing w:val="-4"/>
          <w:szCs w:val="20"/>
        </w:rPr>
        <w:t xml:space="preserve"> </w:t>
      </w:r>
      <w:r w:rsidRPr="00841B20">
        <w:rPr>
          <w:rFonts w:cs="Arial"/>
          <w:szCs w:val="20"/>
        </w:rPr>
        <w:t>to</w:t>
      </w:r>
      <w:r w:rsidRPr="00841B20">
        <w:rPr>
          <w:rFonts w:cs="Arial"/>
          <w:spacing w:val="-2"/>
          <w:szCs w:val="20"/>
        </w:rPr>
        <w:t xml:space="preserve"> </w:t>
      </w:r>
      <w:r w:rsidRPr="00841B20">
        <w:rPr>
          <w:rFonts w:cs="Arial"/>
          <w:szCs w:val="20"/>
        </w:rPr>
        <w:t>a</w:t>
      </w:r>
      <w:r w:rsidRPr="00841B20">
        <w:rPr>
          <w:rFonts w:cs="Arial"/>
          <w:spacing w:val="-2"/>
          <w:szCs w:val="20"/>
        </w:rPr>
        <w:t xml:space="preserve"> </w:t>
      </w:r>
      <w:r w:rsidRPr="00841B20">
        <w:rPr>
          <w:rFonts w:cs="Arial"/>
          <w:szCs w:val="20"/>
        </w:rPr>
        <w:t>Enrolled Nurse (EN) or unregulated healthcare worker including Assistants in Nursing (AINs)</w:t>
      </w:r>
      <w:r w:rsidR="00C14601">
        <w:rPr>
          <w:rFonts w:cs="Arial"/>
          <w:szCs w:val="20"/>
        </w:rPr>
        <w:t xml:space="preserve"> and Operating theatre Assistant (OTA).</w:t>
      </w:r>
    </w:p>
    <w:p w14:paraId="3A8E5E3F" w14:textId="44E42969" w:rsidR="004907F7" w:rsidRDefault="004907F7" w:rsidP="00027D4F">
      <w:pPr>
        <w:pStyle w:val="ListParagraph"/>
        <w:numPr>
          <w:ilvl w:val="0"/>
          <w:numId w:val="4"/>
        </w:numPr>
        <w:tabs>
          <w:tab w:val="clear" w:pos="374"/>
          <w:tab w:val="num" w:pos="426"/>
        </w:tabs>
        <w:spacing w:before="60" w:after="0"/>
        <w:ind w:left="426"/>
        <w:contextualSpacing w:val="0"/>
      </w:pPr>
      <w:r>
        <w:t xml:space="preserve">Deliver </w:t>
      </w:r>
      <w:r w:rsidR="00A8465D">
        <w:t>safe and quality</w:t>
      </w:r>
      <w:r w:rsidR="00290C4A">
        <w:t xml:space="preserve"> patient and family centred</w:t>
      </w:r>
      <w:r w:rsidR="00A8465D">
        <w:t xml:space="preserve"> </w:t>
      </w:r>
      <w:r>
        <w:t>nursing</w:t>
      </w:r>
      <w:r w:rsidR="00A8465D">
        <w:t xml:space="preserve"> </w:t>
      </w:r>
      <w:r w:rsidR="00290C4A">
        <w:t>care</w:t>
      </w:r>
      <w:r>
        <w:t xml:space="preserve"> </w:t>
      </w:r>
      <w:r w:rsidR="00A8465D">
        <w:t xml:space="preserve">by </w:t>
      </w:r>
      <w:r>
        <w:t>practic</w:t>
      </w:r>
      <w:r w:rsidR="00A8465D">
        <w:t>ing</w:t>
      </w:r>
      <w:r>
        <w:t xml:space="preserve"> professionally in</w:t>
      </w:r>
      <w:r w:rsidR="00B454F5">
        <w:t xml:space="preserve"> accordance with legislation,</w:t>
      </w:r>
      <w:r>
        <w:t xml:space="preserve"> relevant </w:t>
      </w:r>
      <w:r w:rsidR="00B454F5">
        <w:t>standards, codes of practice and clinical governance.</w:t>
      </w:r>
    </w:p>
    <w:p w14:paraId="6C6B08DB" w14:textId="2B169DA8" w:rsidR="003D10DF" w:rsidRDefault="00D75BEE" w:rsidP="003D10DF">
      <w:pPr>
        <w:pStyle w:val="ListParagraph"/>
        <w:numPr>
          <w:ilvl w:val="0"/>
          <w:numId w:val="4"/>
        </w:numPr>
        <w:tabs>
          <w:tab w:val="clear" w:pos="374"/>
          <w:tab w:val="num" w:pos="426"/>
        </w:tabs>
        <w:spacing w:before="60" w:after="0"/>
        <w:ind w:left="426"/>
        <w:contextualSpacing w:val="0"/>
      </w:pPr>
      <w:r w:rsidRPr="00BF7331">
        <w:t xml:space="preserve">Contribute to positive patient </w:t>
      </w:r>
      <w:r w:rsidR="00384FA7">
        <w:t>experience</w:t>
      </w:r>
      <w:r w:rsidR="00290C4A">
        <w:t xml:space="preserve"> and outcomes</w:t>
      </w:r>
      <w:r w:rsidR="000326B9">
        <w:t xml:space="preserve"> across the care continuum</w:t>
      </w:r>
      <w:r w:rsidRPr="00BF7331">
        <w:t xml:space="preserve"> by leading the assessment, planning and evaluating of nursing care in collaboration with the patient and/or their family and the health care team</w:t>
      </w:r>
      <w:r w:rsidR="000326B9">
        <w:t>.</w:t>
      </w:r>
    </w:p>
    <w:p w14:paraId="3E1F1656" w14:textId="37A29002" w:rsidR="00FD340B" w:rsidRDefault="00FD340B" w:rsidP="00027D4F">
      <w:pPr>
        <w:pStyle w:val="ListParagraph"/>
        <w:numPr>
          <w:ilvl w:val="0"/>
          <w:numId w:val="4"/>
        </w:numPr>
        <w:tabs>
          <w:tab w:val="clear" w:pos="374"/>
          <w:tab w:val="num" w:pos="426"/>
        </w:tabs>
        <w:spacing w:before="60" w:after="0"/>
        <w:ind w:left="426"/>
        <w:contextualSpacing w:val="0"/>
      </w:pPr>
      <w:r>
        <w:lastRenderedPageBreak/>
        <w:t>Contribute to development, review and evaluation of c</w:t>
      </w:r>
      <w:r w:rsidR="00A57678">
        <w:t>linical governance t</w:t>
      </w:r>
      <w:r w:rsidR="00A8465D">
        <w:t xml:space="preserve">o support </w:t>
      </w:r>
      <w:r w:rsidR="00290C4A">
        <w:t>safe and quality</w:t>
      </w:r>
      <w:r w:rsidR="00A8465D">
        <w:t xml:space="preserve"> care and risk management strategies.</w:t>
      </w:r>
    </w:p>
    <w:p w14:paraId="727B62EE" w14:textId="25CE64F8" w:rsidR="008C7F19" w:rsidRDefault="008C7F19" w:rsidP="00027D4F">
      <w:pPr>
        <w:pStyle w:val="ListParagraph"/>
        <w:numPr>
          <w:ilvl w:val="0"/>
          <w:numId w:val="4"/>
        </w:numPr>
        <w:tabs>
          <w:tab w:val="clear" w:pos="374"/>
          <w:tab w:val="num" w:pos="426"/>
        </w:tabs>
        <w:spacing w:before="60" w:after="0"/>
        <w:ind w:left="426"/>
        <w:contextualSpacing w:val="0"/>
      </w:pPr>
      <w:r>
        <w:t>Provide Clinical leadership for professional and clinical practice (including performing the role of shift co</w:t>
      </w:r>
      <w:r w:rsidR="0013196E">
        <w:t>-o</w:t>
      </w:r>
      <w:r w:rsidR="000D3602">
        <w:t>rdinator</w:t>
      </w:r>
      <w:r>
        <w:t xml:space="preserve"> as required) in collaboration with the health care team.</w:t>
      </w:r>
    </w:p>
    <w:p w14:paraId="15507237" w14:textId="7A565B78" w:rsidR="00286D19" w:rsidRDefault="00D75BEE" w:rsidP="00286D19">
      <w:pPr>
        <w:pStyle w:val="ListParagraph"/>
        <w:numPr>
          <w:ilvl w:val="0"/>
          <w:numId w:val="4"/>
        </w:numPr>
        <w:tabs>
          <w:tab w:val="clear" w:pos="374"/>
          <w:tab w:val="num" w:pos="426"/>
        </w:tabs>
        <w:spacing w:before="60" w:after="0"/>
        <w:ind w:left="426"/>
        <w:contextualSpacing w:val="0"/>
      </w:pPr>
      <w:r w:rsidRPr="00BF7331">
        <w:t xml:space="preserve">Actively participate in activities to achieve </w:t>
      </w:r>
      <w:r w:rsidR="003938D1">
        <w:t>Theatre</w:t>
      </w:r>
      <w:r w:rsidR="00384FA7" w:rsidRPr="00BF7331">
        <w:t xml:space="preserve"> </w:t>
      </w:r>
      <w:r w:rsidRPr="00BF7331">
        <w:t>performance indicators</w:t>
      </w:r>
      <w:r w:rsidR="00286D19">
        <w:t xml:space="preserve"> including development and application of the Business Planning Framework</w:t>
      </w:r>
      <w:r w:rsidR="00384FA7">
        <w:t xml:space="preserve"> </w:t>
      </w:r>
      <w:r w:rsidR="00290C4A">
        <w:t>(BPF), service p</w:t>
      </w:r>
      <w:r w:rsidR="00384FA7">
        <w:t>rofile</w:t>
      </w:r>
      <w:r w:rsidR="00286D19">
        <w:t xml:space="preserve"> and operational planning.</w:t>
      </w:r>
    </w:p>
    <w:p w14:paraId="495C8F1E" w14:textId="2786FAE0" w:rsidR="00D75BEE" w:rsidRPr="00D75BEE" w:rsidRDefault="00290C4A" w:rsidP="00027D4F">
      <w:pPr>
        <w:pStyle w:val="ListParagraph"/>
        <w:numPr>
          <w:ilvl w:val="0"/>
          <w:numId w:val="4"/>
        </w:numPr>
        <w:tabs>
          <w:tab w:val="clear" w:pos="374"/>
          <w:tab w:val="num" w:pos="426"/>
        </w:tabs>
        <w:spacing w:before="60" w:after="0"/>
        <w:ind w:left="426"/>
        <w:contextualSpacing w:val="0"/>
      </w:pPr>
      <w:r>
        <w:t>Facilitate a</w:t>
      </w:r>
      <w:r w:rsidR="00D75BEE" w:rsidRPr="00BF7331">
        <w:t xml:space="preserve"> learning environment by supporting colleagues; fulfilling portfolio responsibilities and participating in </w:t>
      </w:r>
      <w:r w:rsidR="000326B9">
        <w:rPr>
          <w:szCs w:val="20"/>
        </w:rPr>
        <w:t>Career Progression Pathway</w:t>
      </w:r>
      <w:r w:rsidR="00EA1E7E">
        <w:rPr>
          <w:szCs w:val="20"/>
        </w:rPr>
        <w:t xml:space="preserve"> (CPP)</w:t>
      </w:r>
      <w:r w:rsidR="00643EC7">
        <w:rPr>
          <w:szCs w:val="20"/>
        </w:rPr>
        <w:t xml:space="preserve"> </w:t>
      </w:r>
      <w:r w:rsidR="00BD25CF">
        <w:rPr>
          <w:szCs w:val="20"/>
        </w:rPr>
        <w:t xml:space="preserve">to facilitate professional </w:t>
      </w:r>
      <w:r w:rsidR="00384FA7">
        <w:rPr>
          <w:szCs w:val="20"/>
        </w:rPr>
        <w:t xml:space="preserve">practice </w:t>
      </w:r>
      <w:r>
        <w:rPr>
          <w:szCs w:val="20"/>
        </w:rPr>
        <w:t>development.</w:t>
      </w:r>
    </w:p>
    <w:p w14:paraId="051E7258" w14:textId="0334A77B" w:rsidR="000326B9" w:rsidRDefault="00384FA7" w:rsidP="00027D4F">
      <w:pPr>
        <w:pStyle w:val="ListParagraph"/>
        <w:numPr>
          <w:ilvl w:val="0"/>
          <w:numId w:val="4"/>
        </w:numPr>
        <w:tabs>
          <w:tab w:val="clear" w:pos="374"/>
          <w:tab w:val="num" w:pos="426"/>
        </w:tabs>
        <w:spacing w:before="60" w:after="0"/>
        <w:ind w:left="426"/>
        <w:contextualSpacing w:val="0"/>
      </w:pPr>
      <w:r>
        <w:t xml:space="preserve">Proactively support and </w:t>
      </w:r>
      <w:r w:rsidRPr="00EA1E7E">
        <w:t>c</w:t>
      </w:r>
      <w:r w:rsidR="00D75BEE" w:rsidRPr="00EA1E7E">
        <w:t>ontribute to</w:t>
      </w:r>
      <w:r w:rsidR="00EA1E7E" w:rsidRPr="00EA1E7E">
        <w:t xml:space="preserve"> innovation</w:t>
      </w:r>
      <w:r w:rsidR="00063C9A">
        <w:t xml:space="preserve"> </w:t>
      </w:r>
      <w:r w:rsidR="00D75BEE" w:rsidRPr="00EA1E7E">
        <w:t xml:space="preserve">by participating in quality initiatives, research activities and </w:t>
      </w:r>
      <w:r w:rsidRPr="00EA1E7E">
        <w:t xml:space="preserve">professional practice development </w:t>
      </w:r>
      <w:r w:rsidR="00063C9A">
        <w:t>reflective of the</w:t>
      </w:r>
      <w:r w:rsidRPr="00EA1E7E">
        <w:t xml:space="preserve"> N</w:t>
      </w:r>
      <w:r w:rsidR="00063C9A">
        <w:t xml:space="preserve">orth </w:t>
      </w:r>
      <w:r w:rsidRPr="00EA1E7E">
        <w:t>W</w:t>
      </w:r>
      <w:r w:rsidR="00063C9A">
        <w:t xml:space="preserve">est </w:t>
      </w:r>
      <w:r w:rsidRPr="00EA1E7E">
        <w:t>HHS Nursing and Midwifery</w:t>
      </w:r>
      <w:r w:rsidR="00EA1E7E" w:rsidRPr="00EA1E7E">
        <w:t xml:space="preserve"> Professional Practice Model</w:t>
      </w:r>
      <w:r w:rsidR="00063C9A">
        <w:t xml:space="preserve"> </w:t>
      </w:r>
      <w:r w:rsidR="00EA1E7E" w:rsidRPr="00EA1E7E">
        <w:t>(PPM)</w:t>
      </w:r>
      <w:r w:rsidR="00063C9A">
        <w:t xml:space="preserve"> values</w:t>
      </w:r>
      <w:r w:rsidR="00EA1E7E" w:rsidRPr="00EA1E7E">
        <w:t>.</w:t>
      </w:r>
    </w:p>
    <w:p w14:paraId="2C7A3D99" w14:textId="78ADB196" w:rsidR="00770386" w:rsidRDefault="000F36BC" w:rsidP="00384FA7">
      <w:pPr>
        <w:pStyle w:val="ListParagraph"/>
        <w:numPr>
          <w:ilvl w:val="0"/>
          <w:numId w:val="4"/>
        </w:numPr>
        <w:tabs>
          <w:tab w:val="clear" w:pos="374"/>
          <w:tab w:val="num" w:pos="426"/>
        </w:tabs>
        <w:spacing w:before="60" w:after="0"/>
        <w:ind w:left="426"/>
        <w:contextualSpacing w:val="0"/>
      </w:pPr>
      <w:r w:rsidRPr="00EA1E7E">
        <w:t xml:space="preserve">Embrace the </w:t>
      </w:r>
      <w:r w:rsidR="00286D19" w:rsidRPr="00EA1E7E">
        <w:t>N</w:t>
      </w:r>
      <w:r w:rsidR="00063C9A">
        <w:t xml:space="preserve">orth </w:t>
      </w:r>
      <w:r w:rsidR="00286D19" w:rsidRPr="00EA1E7E">
        <w:t>W</w:t>
      </w:r>
      <w:r w:rsidR="00063C9A">
        <w:t xml:space="preserve">est </w:t>
      </w:r>
      <w:r w:rsidR="00286D19" w:rsidRPr="00EA1E7E">
        <w:t xml:space="preserve">HHS Nursing and Midwifery Professional Practice Model </w:t>
      </w:r>
      <w:r w:rsidR="00EA1E7E">
        <w:t xml:space="preserve">(PPM) </w:t>
      </w:r>
      <w:r w:rsidR="00384FA7" w:rsidRPr="00EA1E7E">
        <w:t xml:space="preserve">values </w:t>
      </w:r>
      <w:r w:rsidR="00EA1E7E">
        <w:t xml:space="preserve">and </w:t>
      </w:r>
      <w:r>
        <w:t xml:space="preserve">spirit to maintain and develop </w:t>
      </w:r>
      <w:r w:rsidR="00286D19">
        <w:t xml:space="preserve">a positive and professional practice environment committed to excellence in </w:t>
      </w:r>
      <w:r w:rsidR="00063C9A">
        <w:t xml:space="preserve">patient and family centred </w:t>
      </w:r>
      <w:r w:rsidR="00286D19">
        <w:t>healthcare</w:t>
      </w:r>
      <w:r w:rsidR="00770386">
        <w:t>.</w:t>
      </w:r>
    </w:p>
    <w:p w14:paraId="5F9BC580" w14:textId="77777777" w:rsidR="008561C9" w:rsidRPr="008340BB" w:rsidRDefault="008561C9" w:rsidP="008561C9">
      <w:pPr>
        <w:pStyle w:val="ListBullet"/>
        <w:numPr>
          <w:ilvl w:val="0"/>
          <w:numId w:val="4"/>
        </w:numPr>
        <w:tabs>
          <w:tab w:val="clear" w:pos="374"/>
          <w:tab w:val="num" w:pos="426"/>
        </w:tabs>
        <w:spacing w:after="0" w:line="240" w:lineRule="auto"/>
        <w:ind w:left="426"/>
        <w:rPr>
          <w:rFonts w:eastAsiaTheme="minorHAnsi" w:cstheme="minorBidi"/>
          <w:snapToGrid/>
          <w:lang w:val="en-GB" w:eastAsia="en-US"/>
        </w:rPr>
      </w:pPr>
      <w:r w:rsidRPr="008340BB">
        <w:rPr>
          <w:rFonts w:eastAsiaTheme="minorHAnsi" w:cstheme="minorBidi"/>
          <w:snapToGrid/>
          <w:lang w:val="en-GB" w:eastAsia="en-US"/>
        </w:rPr>
        <w:t xml:space="preserve">Actively participate in a working environment supporting quality human resource management practices including employment equity, anti-discrimination, workplace health and safety and ethical behaviour. </w:t>
      </w:r>
    </w:p>
    <w:p w14:paraId="75F498E3" w14:textId="77777777" w:rsidR="008561C9" w:rsidRPr="008340BB" w:rsidRDefault="008561C9" w:rsidP="008561C9">
      <w:pPr>
        <w:pStyle w:val="ListBullet"/>
        <w:numPr>
          <w:ilvl w:val="0"/>
          <w:numId w:val="4"/>
        </w:numPr>
        <w:tabs>
          <w:tab w:val="clear" w:pos="374"/>
          <w:tab w:val="num" w:pos="426"/>
        </w:tabs>
        <w:spacing w:after="0" w:line="240" w:lineRule="auto"/>
        <w:ind w:left="426"/>
        <w:rPr>
          <w:rFonts w:eastAsiaTheme="minorHAnsi" w:cstheme="minorBidi"/>
          <w:snapToGrid/>
          <w:lang w:val="en-GB" w:eastAsia="en-US"/>
        </w:rPr>
      </w:pPr>
      <w:r w:rsidRPr="008340BB">
        <w:rPr>
          <w:rFonts w:eastAsiaTheme="minorHAnsi" w:cstheme="minorBidi"/>
          <w:snapToGrid/>
          <w:lang w:val="en-GB" w:eastAsia="en-US"/>
        </w:rPr>
        <w:t>Follow defined service quality standards, occupational health and safety policies and procedures relating to the work being undertaken in order to ensure high quality, safe services and workplaces.</w:t>
      </w:r>
    </w:p>
    <w:p w14:paraId="0D58B1D8" w14:textId="77777777" w:rsidR="008561C9" w:rsidRDefault="008561C9" w:rsidP="008561C9">
      <w:pPr>
        <w:pStyle w:val="ListBullet"/>
        <w:numPr>
          <w:ilvl w:val="0"/>
          <w:numId w:val="4"/>
        </w:numPr>
        <w:tabs>
          <w:tab w:val="clear" w:pos="374"/>
          <w:tab w:val="num" w:pos="426"/>
        </w:tabs>
        <w:snapToGrid w:val="0"/>
        <w:spacing w:after="0" w:line="240" w:lineRule="auto"/>
        <w:ind w:left="426"/>
        <w:rPr>
          <w:rFonts w:eastAsiaTheme="minorHAnsi" w:cstheme="minorBidi"/>
          <w:lang w:val="en-GB" w:eastAsia="en-US"/>
        </w:rPr>
      </w:pPr>
      <w:r>
        <w:rPr>
          <w:rFonts w:eastAsiaTheme="minorHAnsi" w:cstheme="minorBidi"/>
          <w:lang w:val="en-GB" w:eastAsia="en-US"/>
        </w:rPr>
        <w:t>Effectively engage with people and communities from Aboriginal and Torres Strait Islander and cultural and linguistically diverse backgrounds.</w:t>
      </w:r>
    </w:p>
    <w:p w14:paraId="1EAB5116" w14:textId="296A8076" w:rsidR="008561C9" w:rsidRPr="005E3EBE" w:rsidRDefault="008561C9" w:rsidP="008561C9">
      <w:pPr>
        <w:pStyle w:val="ListBullet"/>
        <w:numPr>
          <w:ilvl w:val="0"/>
          <w:numId w:val="4"/>
        </w:numPr>
        <w:tabs>
          <w:tab w:val="clear" w:pos="374"/>
          <w:tab w:val="num" w:pos="426"/>
        </w:tabs>
        <w:snapToGrid w:val="0"/>
        <w:spacing w:after="0" w:line="240" w:lineRule="auto"/>
        <w:ind w:left="426"/>
        <w:rPr>
          <w:rFonts w:eastAsiaTheme="minorHAnsi" w:cstheme="minorBidi"/>
          <w:lang w:val="en-GB" w:eastAsia="en-US"/>
        </w:rPr>
      </w:pPr>
      <w:r>
        <w:rPr>
          <w:rFonts w:eastAsiaTheme="minorHAnsi" w:cstheme="minorBidi"/>
          <w:lang w:val="en-GB" w:eastAsia="en-US"/>
        </w:rPr>
        <w:t xml:space="preserve">Deliver culturally responsive and safe care in line with the </w:t>
      </w:r>
      <w:r>
        <w:rPr>
          <w:rFonts w:eastAsiaTheme="minorHAnsi" w:cstheme="minorBidi"/>
          <w:i/>
          <w:lang w:val="en-GB" w:eastAsia="en-US"/>
        </w:rPr>
        <w:t>Queensland Health Aboriginal and Torres Strait Islander Cultural Capability Framework 2010-2033</w:t>
      </w:r>
      <w:r>
        <w:rPr>
          <w:rFonts w:eastAsiaTheme="minorHAnsi" w:cstheme="minorBidi"/>
          <w:lang w:val="en-GB" w:eastAsia="en-US"/>
        </w:rPr>
        <w:t xml:space="preserve"> and </w:t>
      </w:r>
      <w:r>
        <w:rPr>
          <w:rFonts w:eastAsiaTheme="minorHAnsi" w:cstheme="minorBidi"/>
          <w:i/>
          <w:lang w:val="en-GB" w:eastAsia="en-US"/>
        </w:rPr>
        <w:t>Queensland Health Workforce Diversity and Inclusion Strategy 2017-2022. </w:t>
      </w:r>
    </w:p>
    <w:p w14:paraId="7DE8348C" w14:textId="77777777" w:rsidR="005E3EBE" w:rsidRDefault="005E3EBE" w:rsidP="005E3EBE">
      <w:pPr>
        <w:pStyle w:val="ListBullet"/>
        <w:numPr>
          <w:ilvl w:val="0"/>
          <w:numId w:val="4"/>
        </w:numPr>
        <w:snapToGrid w:val="0"/>
        <w:spacing w:after="0" w:line="240" w:lineRule="auto"/>
        <w:rPr>
          <w:rFonts w:eastAsiaTheme="minorHAnsi" w:cstheme="minorBidi"/>
          <w:i/>
          <w:lang w:val="en-GB" w:eastAsia="en-US"/>
        </w:rPr>
      </w:pPr>
      <w:r>
        <w:rPr>
          <w:rFonts w:eastAsiaTheme="minorHAnsi" w:cstheme="minorBidi"/>
          <w:lang w:val="en-GB" w:eastAsia="en-US"/>
        </w:rPr>
        <w:t xml:space="preserve">Keep People Safe: Comply with reasonable Work Health and Safety instruction and cooperate with reasonable policy and procedures, including the </w:t>
      </w:r>
      <w:r>
        <w:rPr>
          <w:rFonts w:eastAsiaTheme="minorHAnsi" w:cstheme="minorBidi"/>
          <w:i/>
          <w:lang w:val="en-GB" w:eastAsia="en-US"/>
        </w:rPr>
        <w:t>Duties of Workers, Section 28, Work Health and Safety Act 2011 (QLD).</w:t>
      </w:r>
    </w:p>
    <w:p w14:paraId="75CEEBA2" w14:textId="77777777" w:rsidR="005E3EBE" w:rsidRPr="00DD447E" w:rsidRDefault="005E3EBE" w:rsidP="005E3EBE">
      <w:pPr>
        <w:pStyle w:val="ListBullet"/>
        <w:numPr>
          <w:ilvl w:val="0"/>
          <w:numId w:val="0"/>
        </w:numPr>
        <w:snapToGrid w:val="0"/>
        <w:spacing w:after="0" w:line="240" w:lineRule="auto"/>
        <w:ind w:left="284" w:hanging="284"/>
        <w:rPr>
          <w:rFonts w:eastAsiaTheme="minorHAnsi" w:cstheme="minorBidi"/>
          <w:lang w:val="en-GB" w:eastAsia="en-US"/>
        </w:rPr>
      </w:pPr>
    </w:p>
    <w:p w14:paraId="0FB843FB" w14:textId="77777777" w:rsidR="00FE0D21" w:rsidRPr="00FE0D21" w:rsidRDefault="00FE0D21" w:rsidP="00EA1E7E">
      <w:pPr>
        <w:pStyle w:val="ListBullet"/>
        <w:numPr>
          <w:ilvl w:val="0"/>
          <w:numId w:val="0"/>
        </w:numPr>
        <w:spacing w:after="0" w:line="240" w:lineRule="auto"/>
        <w:rPr>
          <w:rFonts w:eastAsiaTheme="minorHAnsi" w:cstheme="minorBidi"/>
          <w:snapToGrid/>
          <w:lang w:val="en-GB" w:eastAsia="en-US"/>
        </w:rPr>
      </w:pPr>
    </w:p>
    <w:p w14:paraId="2B14BD2A" w14:textId="77777777" w:rsidR="008340BB" w:rsidRPr="008340BB" w:rsidRDefault="008340BB" w:rsidP="00D079B8">
      <w:pPr>
        <w:outlineLvl w:val="0"/>
        <w:rPr>
          <w:rFonts w:cs="Arial"/>
          <w:b/>
          <w:bCs/>
          <w:color w:val="0095B3"/>
          <w:sz w:val="28"/>
          <w:lang w:eastAsia="en-GB"/>
        </w:rPr>
      </w:pPr>
      <w:r w:rsidRPr="008340BB">
        <w:rPr>
          <w:rFonts w:cs="Arial"/>
          <w:b/>
          <w:bCs/>
          <w:color w:val="0095B3"/>
          <w:sz w:val="28"/>
          <w:lang w:eastAsia="en-GB"/>
        </w:rPr>
        <w:t>Your employe</w:t>
      </w:r>
      <w:r w:rsidR="00630F8D">
        <w:rPr>
          <w:rFonts w:cs="Arial"/>
          <w:b/>
          <w:bCs/>
          <w:color w:val="0095B3"/>
          <w:sz w:val="28"/>
          <w:lang w:eastAsia="en-GB"/>
        </w:rPr>
        <w:t>r</w:t>
      </w:r>
      <w:r w:rsidRPr="008340BB">
        <w:rPr>
          <w:rFonts w:cs="Arial"/>
          <w:b/>
          <w:bCs/>
          <w:color w:val="0095B3"/>
          <w:sz w:val="28"/>
          <w:lang w:eastAsia="en-GB"/>
        </w:rPr>
        <w:t xml:space="preserve"> – North West Hospital and Health Service </w:t>
      </w:r>
    </w:p>
    <w:p w14:paraId="55A9CAF3" w14:textId="77777777" w:rsidR="008340BB" w:rsidRPr="00B03E58" w:rsidRDefault="008340BB" w:rsidP="00945A03">
      <w:pPr>
        <w:spacing w:before="60" w:after="0"/>
        <w:rPr>
          <w:snapToGrid w:val="0"/>
        </w:rPr>
      </w:pPr>
      <w:r w:rsidRPr="00B03E58">
        <w:rPr>
          <w:snapToGrid w:val="0"/>
        </w:rPr>
        <w:t>The North West Hospital and Health Services (NWHHS) is responsible for the public sector health services in the North West region. The NWHHS covers an area of approximately 300,000 square kilometres and services many of the remote communities within North Western Queensland and the Gulf of Carpentaria.</w:t>
      </w:r>
    </w:p>
    <w:p w14:paraId="6DDBAC2F" w14:textId="77777777" w:rsidR="008340BB" w:rsidRPr="00B03E58" w:rsidRDefault="008340BB" w:rsidP="00945A03">
      <w:pPr>
        <w:pStyle w:val="NormalWeb"/>
        <w:spacing w:before="60"/>
        <w:rPr>
          <w:rFonts w:ascii="Arial" w:hAnsi="Arial"/>
          <w:snapToGrid w:val="0"/>
          <w:sz w:val="20"/>
        </w:rPr>
      </w:pPr>
      <w:r w:rsidRPr="00B03E58">
        <w:rPr>
          <w:rFonts w:ascii="Arial" w:hAnsi="Arial"/>
          <w:snapToGrid w:val="0"/>
          <w:sz w:val="20"/>
        </w:rPr>
        <w:t>The Health Service is responsible for the promotion and wellbeing of people within the service area and ensuring that health services are of a high quality, accessible to all and effective.</w:t>
      </w:r>
    </w:p>
    <w:p w14:paraId="1F697419" w14:textId="30A8DC85" w:rsidR="008340BB" w:rsidRDefault="008340BB" w:rsidP="00945A03">
      <w:pPr>
        <w:spacing w:before="60" w:after="0"/>
        <w:rPr>
          <w:rFonts w:cs="Arial"/>
          <w:color w:val="0000FF"/>
          <w:szCs w:val="20"/>
        </w:rPr>
      </w:pPr>
    </w:p>
    <w:p w14:paraId="5920B222" w14:textId="77777777" w:rsidR="006B3FE6" w:rsidRPr="00B03E58" w:rsidRDefault="006B3FE6" w:rsidP="00945A03">
      <w:pPr>
        <w:spacing w:before="60" w:after="0"/>
        <w:rPr>
          <w:rFonts w:cs="Arial"/>
          <w:color w:val="0000FF"/>
          <w:szCs w:val="20"/>
        </w:rPr>
      </w:pPr>
    </w:p>
    <w:p w14:paraId="2B97A1A6" w14:textId="77777777" w:rsidR="008340BB" w:rsidRDefault="008340BB" w:rsidP="00945A03">
      <w:pPr>
        <w:spacing w:before="60" w:after="0"/>
        <w:rPr>
          <w:rFonts w:cs="Arial"/>
          <w:snapToGrid w:val="0"/>
        </w:rPr>
      </w:pPr>
      <w:r w:rsidRPr="00B03E58">
        <w:rPr>
          <w:rFonts w:cs="Arial"/>
          <w:snapToGrid w:val="0"/>
        </w:rPr>
        <w:t>Other NWHHS Centres are:</w:t>
      </w:r>
    </w:p>
    <w:p w14:paraId="1609D40E" w14:textId="77777777" w:rsidR="00063C9A" w:rsidRPr="00B03E58" w:rsidRDefault="00063C9A" w:rsidP="00945A03">
      <w:pPr>
        <w:spacing w:before="60" w:after="0"/>
        <w:rPr>
          <w:rFonts w:cs="Arial"/>
          <w:snapToGrid w:val="0"/>
        </w:rPr>
      </w:pPr>
    </w:p>
    <w:tbl>
      <w:tblPr>
        <w:tblW w:w="10632" w:type="dxa"/>
        <w:tblLook w:val="0000" w:firstRow="0" w:lastRow="0" w:firstColumn="0" w:lastColumn="0" w:noHBand="0" w:noVBand="0"/>
      </w:tblPr>
      <w:tblGrid>
        <w:gridCol w:w="2410"/>
        <w:gridCol w:w="2694"/>
        <w:gridCol w:w="2551"/>
        <w:gridCol w:w="2977"/>
      </w:tblGrid>
      <w:tr w:rsidR="008340BB" w:rsidRPr="00C26C24" w14:paraId="78DA736F" w14:textId="77777777" w:rsidTr="008340BB">
        <w:trPr>
          <w:cantSplit/>
          <w:trHeight w:hRule="exact" w:val="284"/>
          <w:tblHeader/>
        </w:trPr>
        <w:tc>
          <w:tcPr>
            <w:tcW w:w="2410" w:type="dxa"/>
            <w:shd w:val="clear" w:color="auto" w:fill="auto"/>
          </w:tcPr>
          <w:p w14:paraId="73212A7A" w14:textId="77777777" w:rsidR="008340BB" w:rsidRPr="00474F6E" w:rsidRDefault="008340BB" w:rsidP="008340BB">
            <w:pPr>
              <w:ind w:left="284"/>
              <w:jc w:val="both"/>
              <w:rPr>
                <w:rFonts w:cs="Arial"/>
                <w:b/>
                <w:snapToGrid w:val="0"/>
              </w:rPr>
            </w:pPr>
            <w:r w:rsidRPr="00474F6E">
              <w:rPr>
                <w:rFonts w:cs="Arial"/>
                <w:b/>
              </w:rPr>
              <w:t>Hospitals:</w:t>
            </w:r>
          </w:p>
        </w:tc>
        <w:tc>
          <w:tcPr>
            <w:tcW w:w="2694" w:type="dxa"/>
            <w:shd w:val="clear" w:color="auto" w:fill="auto"/>
          </w:tcPr>
          <w:p w14:paraId="5A678DF8" w14:textId="77777777" w:rsidR="008340BB" w:rsidRPr="00474F6E" w:rsidRDefault="008340BB" w:rsidP="008340BB">
            <w:pPr>
              <w:rPr>
                <w:rFonts w:cs="Arial"/>
                <w:b/>
                <w:snapToGrid w:val="0"/>
              </w:rPr>
            </w:pPr>
            <w:r w:rsidRPr="00474F6E">
              <w:rPr>
                <w:rFonts w:cs="Arial"/>
                <w:b/>
              </w:rPr>
              <w:t>Primary Health Facilities:</w:t>
            </w:r>
          </w:p>
        </w:tc>
        <w:tc>
          <w:tcPr>
            <w:tcW w:w="2551" w:type="dxa"/>
            <w:shd w:val="clear" w:color="auto" w:fill="auto"/>
          </w:tcPr>
          <w:p w14:paraId="51BE427A" w14:textId="77777777" w:rsidR="008340BB" w:rsidRPr="00474F6E" w:rsidRDefault="008340BB" w:rsidP="008340BB">
            <w:pPr>
              <w:jc w:val="both"/>
              <w:rPr>
                <w:rFonts w:cs="Arial"/>
                <w:b/>
                <w:snapToGrid w:val="0"/>
              </w:rPr>
            </w:pPr>
            <w:r w:rsidRPr="00474F6E">
              <w:rPr>
                <w:rFonts w:cs="Arial"/>
                <w:b/>
              </w:rPr>
              <w:t>Community Services:</w:t>
            </w:r>
          </w:p>
        </w:tc>
        <w:tc>
          <w:tcPr>
            <w:tcW w:w="2977" w:type="dxa"/>
            <w:shd w:val="clear" w:color="auto" w:fill="auto"/>
          </w:tcPr>
          <w:p w14:paraId="0B0924EE" w14:textId="77777777" w:rsidR="008340BB" w:rsidRPr="00474F6E" w:rsidRDefault="008340BB" w:rsidP="008340BB">
            <w:pPr>
              <w:rPr>
                <w:rFonts w:cs="Arial"/>
                <w:b/>
                <w:snapToGrid w:val="0"/>
              </w:rPr>
            </w:pPr>
            <w:r w:rsidRPr="00474F6E">
              <w:rPr>
                <w:rFonts w:cs="Arial"/>
                <w:b/>
              </w:rPr>
              <w:t>Multipurpose Health</w:t>
            </w:r>
            <w:r>
              <w:rPr>
                <w:rFonts w:cs="Arial"/>
                <w:b/>
              </w:rPr>
              <w:t xml:space="preserve"> </w:t>
            </w:r>
            <w:r w:rsidRPr="00474F6E">
              <w:rPr>
                <w:rFonts w:cs="Arial"/>
                <w:b/>
              </w:rPr>
              <w:t>Service</w:t>
            </w:r>
            <w:r>
              <w:rPr>
                <w:rFonts w:cs="Arial"/>
                <w:b/>
              </w:rPr>
              <w:t>:</w:t>
            </w:r>
          </w:p>
        </w:tc>
      </w:tr>
      <w:tr w:rsidR="008340BB" w:rsidRPr="00764FA3" w14:paraId="293FF49E" w14:textId="77777777" w:rsidTr="008340BB">
        <w:trPr>
          <w:cantSplit/>
          <w:trHeight w:hRule="exact" w:val="284"/>
          <w:tblHeader/>
        </w:trPr>
        <w:tc>
          <w:tcPr>
            <w:tcW w:w="2410" w:type="dxa"/>
            <w:shd w:val="clear" w:color="auto" w:fill="auto"/>
          </w:tcPr>
          <w:p w14:paraId="6F8B5345" w14:textId="77777777" w:rsidR="008340BB" w:rsidRPr="00474F6E" w:rsidRDefault="008340BB" w:rsidP="008340BB">
            <w:pPr>
              <w:ind w:left="284"/>
              <w:jc w:val="both"/>
              <w:rPr>
                <w:rFonts w:cs="Arial"/>
                <w:snapToGrid w:val="0"/>
              </w:rPr>
            </w:pPr>
            <w:r w:rsidRPr="00474F6E">
              <w:rPr>
                <w:rFonts w:cs="Arial"/>
              </w:rPr>
              <w:t>Doomadgee</w:t>
            </w:r>
          </w:p>
        </w:tc>
        <w:tc>
          <w:tcPr>
            <w:tcW w:w="2694" w:type="dxa"/>
            <w:shd w:val="clear" w:color="auto" w:fill="auto"/>
          </w:tcPr>
          <w:p w14:paraId="4F067846" w14:textId="77777777" w:rsidR="008340BB" w:rsidRPr="00474F6E" w:rsidRDefault="008340BB" w:rsidP="008340BB">
            <w:pPr>
              <w:ind w:left="8"/>
              <w:jc w:val="both"/>
              <w:rPr>
                <w:rFonts w:cs="Arial"/>
                <w:snapToGrid w:val="0"/>
              </w:rPr>
            </w:pPr>
            <w:r>
              <w:rPr>
                <w:rFonts w:cs="Arial"/>
              </w:rPr>
              <w:t>Burketown</w:t>
            </w:r>
          </w:p>
        </w:tc>
        <w:tc>
          <w:tcPr>
            <w:tcW w:w="2551" w:type="dxa"/>
            <w:shd w:val="clear" w:color="auto" w:fill="auto"/>
          </w:tcPr>
          <w:p w14:paraId="4640F929" w14:textId="77777777" w:rsidR="008340BB" w:rsidRPr="00474F6E" w:rsidRDefault="008340BB" w:rsidP="008340BB">
            <w:pPr>
              <w:jc w:val="both"/>
              <w:rPr>
                <w:rFonts w:cs="Arial"/>
                <w:snapToGrid w:val="0"/>
              </w:rPr>
            </w:pPr>
            <w:r w:rsidRPr="00474F6E">
              <w:rPr>
                <w:rFonts w:cs="Arial"/>
              </w:rPr>
              <w:t>Cloncurry</w:t>
            </w:r>
            <w:r w:rsidRPr="00474F6E" w:rsidDel="00335072">
              <w:rPr>
                <w:rFonts w:cs="Arial"/>
              </w:rPr>
              <w:t xml:space="preserve"> </w:t>
            </w:r>
          </w:p>
        </w:tc>
        <w:tc>
          <w:tcPr>
            <w:tcW w:w="2977" w:type="dxa"/>
            <w:shd w:val="clear" w:color="auto" w:fill="auto"/>
          </w:tcPr>
          <w:p w14:paraId="45A36AAB" w14:textId="77777777" w:rsidR="008340BB" w:rsidRPr="00474F6E" w:rsidRDefault="008340BB" w:rsidP="008340BB">
            <w:pPr>
              <w:jc w:val="both"/>
              <w:rPr>
                <w:rFonts w:cs="Arial"/>
                <w:snapToGrid w:val="0"/>
              </w:rPr>
            </w:pPr>
            <w:r w:rsidRPr="00474F6E">
              <w:rPr>
                <w:rFonts w:cs="Arial"/>
              </w:rPr>
              <w:t>Cloncurry</w:t>
            </w:r>
          </w:p>
        </w:tc>
      </w:tr>
      <w:tr w:rsidR="008340BB" w:rsidRPr="00764FA3" w14:paraId="0AAF42EB" w14:textId="77777777" w:rsidTr="008340BB">
        <w:trPr>
          <w:cantSplit/>
          <w:trHeight w:hRule="exact" w:val="284"/>
          <w:tblHeader/>
        </w:trPr>
        <w:tc>
          <w:tcPr>
            <w:tcW w:w="2410" w:type="dxa"/>
            <w:shd w:val="clear" w:color="auto" w:fill="auto"/>
          </w:tcPr>
          <w:p w14:paraId="15982AB7" w14:textId="77777777" w:rsidR="008340BB" w:rsidRPr="00474F6E" w:rsidRDefault="008340BB" w:rsidP="008340BB">
            <w:pPr>
              <w:ind w:left="284"/>
              <w:jc w:val="both"/>
              <w:rPr>
                <w:rFonts w:cs="Arial"/>
                <w:snapToGrid w:val="0"/>
              </w:rPr>
            </w:pPr>
            <w:r w:rsidRPr="00474F6E">
              <w:rPr>
                <w:rFonts w:cs="Arial"/>
              </w:rPr>
              <w:t>Mornington Island</w:t>
            </w:r>
          </w:p>
        </w:tc>
        <w:tc>
          <w:tcPr>
            <w:tcW w:w="2694" w:type="dxa"/>
            <w:shd w:val="clear" w:color="auto" w:fill="auto"/>
          </w:tcPr>
          <w:p w14:paraId="09AB75BE" w14:textId="77777777" w:rsidR="008340BB" w:rsidRPr="00474F6E" w:rsidRDefault="008340BB" w:rsidP="008340BB">
            <w:pPr>
              <w:ind w:left="8"/>
              <w:jc w:val="both"/>
              <w:rPr>
                <w:rFonts w:cs="Arial"/>
                <w:snapToGrid w:val="0"/>
              </w:rPr>
            </w:pPr>
            <w:r w:rsidRPr="00474F6E">
              <w:rPr>
                <w:rFonts w:cs="Arial"/>
              </w:rPr>
              <w:t>Camooweal</w:t>
            </w:r>
          </w:p>
        </w:tc>
        <w:tc>
          <w:tcPr>
            <w:tcW w:w="2551" w:type="dxa"/>
            <w:shd w:val="clear" w:color="auto" w:fill="auto"/>
          </w:tcPr>
          <w:p w14:paraId="11D0A389" w14:textId="77777777" w:rsidR="008340BB" w:rsidRPr="00474F6E" w:rsidRDefault="008340BB" w:rsidP="008340BB">
            <w:pPr>
              <w:jc w:val="both"/>
              <w:rPr>
                <w:rFonts w:cs="Arial"/>
                <w:snapToGrid w:val="0"/>
              </w:rPr>
            </w:pPr>
            <w:r w:rsidRPr="00474F6E">
              <w:rPr>
                <w:rFonts w:cs="Arial"/>
              </w:rPr>
              <w:t>Doomadgee</w:t>
            </w:r>
            <w:r w:rsidRPr="00474F6E" w:rsidDel="00335072">
              <w:rPr>
                <w:rFonts w:cs="Arial"/>
              </w:rPr>
              <w:t xml:space="preserve"> </w:t>
            </w:r>
          </w:p>
        </w:tc>
        <w:tc>
          <w:tcPr>
            <w:tcW w:w="2977" w:type="dxa"/>
            <w:shd w:val="clear" w:color="auto" w:fill="auto"/>
          </w:tcPr>
          <w:p w14:paraId="0C1E8A60" w14:textId="77777777" w:rsidR="008340BB" w:rsidRPr="00474F6E" w:rsidRDefault="008340BB" w:rsidP="008340BB">
            <w:pPr>
              <w:jc w:val="both"/>
              <w:rPr>
                <w:rFonts w:cs="Arial"/>
                <w:snapToGrid w:val="0"/>
              </w:rPr>
            </w:pPr>
            <w:r w:rsidRPr="00474F6E">
              <w:rPr>
                <w:rFonts w:cs="Arial"/>
              </w:rPr>
              <w:t>McKinlay Shire</w:t>
            </w:r>
          </w:p>
        </w:tc>
      </w:tr>
      <w:tr w:rsidR="008340BB" w:rsidRPr="00764FA3" w14:paraId="782D4E51" w14:textId="77777777" w:rsidTr="008340BB">
        <w:trPr>
          <w:cantSplit/>
          <w:trHeight w:hRule="exact" w:val="284"/>
          <w:tblHeader/>
        </w:trPr>
        <w:tc>
          <w:tcPr>
            <w:tcW w:w="2410" w:type="dxa"/>
            <w:shd w:val="clear" w:color="auto" w:fill="auto"/>
          </w:tcPr>
          <w:p w14:paraId="00A6F423" w14:textId="77777777" w:rsidR="008340BB" w:rsidRPr="00474F6E" w:rsidRDefault="008340BB" w:rsidP="008340BB">
            <w:pPr>
              <w:ind w:left="284"/>
              <w:jc w:val="both"/>
              <w:rPr>
                <w:rFonts w:cs="Arial"/>
                <w:snapToGrid w:val="0"/>
              </w:rPr>
            </w:pPr>
            <w:r>
              <w:rPr>
                <w:rFonts w:cs="Arial"/>
              </w:rPr>
              <w:t>Mount Isa</w:t>
            </w:r>
          </w:p>
        </w:tc>
        <w:tc>
          <w:tcPr>
            <w:tcW w:w="2694" w:type="dxa"/>
            <w:shd w:val="clear" w:color="auto" w:fill="auto"/>
          </w:tcPr>
          <w:p w14:paraId="1FF09020" w14:textId="77777777" w:rsidR="008340BB" w:rsidRPr="00474F6E" w:rsidRDefault="008340BB" w:rsidP="008340BB">
            <w:pPr>
              <w:jc w:val="both"/>
              <w:rPr>
                <w:rFonts w:cs="Arial"/>
                <w:snapToGrid w:val="0"/>
              </w:rPr>
            </w:pPr>
            <w:r w:rsidRPr="00474F6E">
              <w:rPr>
                <w:rFonts w:cs="Arial"/>
              </w:rPr>
              <w:t>Dajarra</w:t>
            </w:r>
          </w:p>
        </w:tc>
        <w:tc>
          <w:tcPr>
            <w:tcW w:w="2551" w:type="dxa"/>
            <w:shd w:val="clear" w:color="auto" w:fill="auto"/>
          </w:tcPr>
          <w:p w14:paraId="6AD5D1F2" w14:textId="77777777" w:rsidR="008340BB" w:rsidRPr="00474F6E" w:rsidRDefault="008340BB" w:rsidP="008340BB">
            <w:pPr>
              <w:jc w:val="both"/>
              <w:rPr>
                <w:rFonts w:cs="Arial"/>
                <w:snapToGrid w:val="0"/>
              </w:rPr>
            </w:pPr>
            <w:r w:rsidRPr="00747BF1">
              <w:rPr>
                <w:rFonts w:cs="Arial"/>
              </w:rPr>
              <w:t>McKinlay</w:t>
            </w:r>
            <w:r w:rsidRPr="00B73C47" w:rsidDel="00386B0C">
              <w:rPr>
                <w:rFonts w:cs="Arial"/>
              </w:rPr>
              <w:t xml:space="preserve"> </w:t>
            </w:r>
            <w:r w:rsidRPr="0049031F">
              <w:rPr>
                <w:rFonts w:cs="Arial"/>
              </w:rPr>
              <w:t>Clinic</w:t>
            </w:r>
            <w:r w:rsidRPr="00474F6E" w:rsidDel="00386B0C">
              <w:rPr>
                <w:rFonts w:cs="Arial"/>
              </w:rPr>
              <w:t xml:space="preserve"> </w:t>
            </w:r>
          </w:p>
        </w:tc>
        <w:tc>
          <w:tcPr>
            <w:tcW w:w="2977" w:type="dxa"/>
            <w:shd w:val="clear" w:color="auto" w:fill="auto"/>
          </w:tcPr>
          <w:p w14:paraId="27E430B5" w14:textId="77777777" w:rsidR="008340BB" w:rsidRPr="00474F6E" w:rsidRDefault="008340BB" w:rsidP="008340BB">
            <w:pPr>
              <w:jc w:val="both"/>
              <w:rPr>
                <w:rFonts w:cs="Arial"/>
                <w:snapToGrid w:val="0"/>
              </w:rPr>
            </w:pPr>
          </w:p>
        </w:tc>
      </w:tr>
      <w:tr w:rsidR="008340BB" w:rsidRPr="00764FA3" w14:paraId="59129ECE" w14:textId="77777777" w:rsidTr="008340BB">
        <w:trPr>
          <w:cantSplit/>
          <w:trHeight w:hRule="exact" w:val="284"/>
          <w:tblHeader/>
        </w:trPr>
        <w:tc>
          <w:tcPr>
            <w:tcW w:w="2410" w:type="dxa"/>
            <w:shd w:val="clear" w:color="auto" w:fill="auto"/>
          </w:tcPr>
          <w:p w14:paraId="7D226CF6" w14:textId="77777777" w:rsidR="008340BB" w:rsidRDefault="008340BB" w:rsidP="008340BB">
            <w:pPr>
              <w:ind w:left="284"/>
              <w:jc w:val="both"/>
              <w:rPr>
                <w:rFonts w:cs="Arial"/>
              </w:rPr>
            </w:pPr>
            <w:r>
              <w:rPr>
                <w:rFonts w:cs="Arial"/>
              </w:rPr>
              <w:t>Normanton</w:t>
            </w:r>
          </w:p>
          <w:p w14:paraId="2CBB1D2B" w14:textId="77777777" w:rsidR="008340BB" w:rsidRPr="00474F6E" w:rsidRDefault="008340BB" w:rsidP="008340BB">
            <w:pPr>
              <w:ind w:left="284"/>
              <w:jc w:val="both"/>
              <w:rPr>
                <w:rFonts w:cs="Arial"/>
                <w:snapToGrid w:val="0"/>
              </w:rPr>
            </w:pPr>
            <w:r>
              <w:rPr>
                <w:rFonts w:cs="Arial"/>
              </w:rPr>
              <w:t>Normanton</w:t>
            </w:r>
          </w:p>
        </w:tc>
        <w:tc>
          <w:tcPr>
            <w:tcW w:w="2694" w:type="dxa"/>
            <w:shd w:val="clear" w:color="auto" w:fill="auto"/>
          </w:tcPr>
          <w:p w14:paraId="215AC195" w14:textId="77777777" w:rsidR="008340BB" w:rsidRPr="00474F6E" w:rsidRDefault="008340BB" w:rsidP="008340BB">
            <w:pPr>
              <w:jc w:val="both"/>
              <w:rPr>
                <w:rFonts w:cs="Arial"/>
                <w:snapToGrid w:val="0"/>
              </w:rPr>
            </w:pPr>
            <w:r w:rsidRPr="00474F6E">
              <w:rPr>
                <w:rFonts w:cs="Arial"/>
              </w:rPr>
              <w:t>Karumba</w:t>
            </w:r>
          </w:p>
        </w:tc>
        <w:tc>
          <w:tcPr>
            <w:tcW w:w="2551" w:type="dxa"/>
            <w:shd w:val="clear" w:color="auto" w:fill="auto"/>
          </w:tcPr>
          <w:p w14:paraId="31C12521" w14:textId="77777777" w:rsidR="008340BB" w:rsidRPr="00474F6E" w:rsidRDefault="008340BB" w:rsidP="008340BB">
            <w:pPr>
              <w:jc w:val="both"/>
              <w:rPr>
                <w:rFonts w:cs="Arial"/>
                <w:snapToGrid w:val="0"/>
              </w:rPr>
            </w:pPr>
            <w:r>
              <w:rPr>
                <w:rFonts w:cs="Arial"/>
              </w:rPr>
              <w:t>Mornington Island</w:t>
            </w:r>
            <w:r w:rsidRPr="00474F6E" w:rsidDel="00335072">
              <w:rPr>
                <w:rFonts w:cs="Arial"/>
              </w:rPr>
              <w:t xml:space="preserve"> </w:t>
            </w:r>
          </w:p>
        </w:tc>
        <w:tc>
          <w:tcPr>
            <w:tcW w:w="2977" w:type="dxa"/>
            <w:shd w:val="clear" w:color="auto" w:fill="auto"/>
          </w:tcPr>
          <w:p w14:paraId="59BA3F13" w14:textId="77777777" w:rsidR="008340BB" w:rsidRPr="00474F6E" w:rsidRDefault="008340BB" w:rsidP="008340BB">
            <w:pPr>
              <w:jc w:val="both"/>
              <w:rPr>
                <w:rFonts w:cs="Arial"/>
                <w:snapToGrid w:val="0"/>
              </w:rPr>
            </w:pPr>
          </w:p>
        </w:tc>
      </w:tr>
      <w:tr w:rsidR="008340BB" w:rsidRPr="00764FA3" w14:paraId="3701BD95" w14:textId="77777777" w:rsidTr="008340BB">
        <w:trPr>
          <w:cantSplit/>
          <w:trHeight w:hRule="exact" w:val="284"/>
          <w:tblHeader/>
        </w:trPr>
        <w:tc>
          <w:tcPr>
            <w:tcW w:w="2410" w:type="dxa"/>
            <w:shd w:val="clear" w:color="auto" w:fill="auto"/>
          </w:tcPr>
          <w:p w14:paraId="3A633C0C" w14:textId="77777777" w:rsidR="008340BB" w:rsidRPr="00474F6E" w:rsidRDefault="008340BB" w:rsidP="008340BB">
            <w:pPr>
              <w:ind w:left="284"/>
              <w:jc w:val="both"/>
              <w:rPr>
                <w:rFonts w:cs="Arial"/>
                <w:snapToGrid w:val="0"/>
              </w:rPr>
            </w:pPr>
          </w:p>
        </w:tc>
        <w:tc>
          <w:tcPr>
            <w:tcW w:w="2694" w:type="dxa"/>
            <w:shd w:val="clear" w:color="auto" w:fill="auto"/>
          </w:tcPr>
          <w:p w14:paraId="0C0371D4" w14:textId="77777777" w:rsidR="008340BB" w:rsidRPr="00474F6E" w:rsidRDefault="008340BB" w:rsidP="008340BB">
            <w:pPr>
              <w:jc w:val="both"/>
              <w:rPr>
                <w:rFonts w:cs="Arial"/>
                <w:snapToGrid w:val="0"/>
              </w:rPr>
            </w:pPr>
          </w:p>
        </w:tc>
        <w:tc>
          <w:tcPr>
            <w:tcW w:w="2551" w:type="dxa"/>
            <w:shd w:val="clear" w:color="auto" w:fill="auto"/>
          </w:tcPr>
          <w:p w14:paraId="7B3280D8" w14:textId="77777777" w:rsidR="008340BB" w:rsidRPr="00474F6E" w:rsidRDefault="008340BB" w:rsidP="008340BB">
            <w:pPr>
              <w:jc w:val="both"/>
              <w:rPr>
                <w:rFonts w:cs="Arial"/>
                <w:snapToGrid w:val="0"/>
              </w:rPr>
            </w:pPr>
            <w:r>
              <w:rPr>
                <w:rFonts w:cs="Arial"/>
              </w:rPr>
              <w:t>Mount Isa</w:t>
            </w:r>
            <w:r w:rsidRPr="005A4397" w:rsidDel="00335072">
              <w:rPr>
                <w:rFonts w:cs="Arial"/>
              </w:rPr>
              <w:t xml:space="preserve"> </w:t>
            </w:r>
          </w:p>
        </w:tc>
        <w:tc>
          <w:tcPr>
            <w:tcW w:w="2977" w:type="dxa"/>
            <w:shd w:val="clear" w:color="auto" w:fill="auto"/>
          </w:tcPr>
          <w:p w14:paraId="5B85CC76" w14:textId="77777777" w:rsidR="008340BB" w:rsidRPr="00474F6E" w:rsidRDefault="008340BB" w:rsidP="008340BB">
            <w:pPr>
              <w:jc w:val="both"/>
              <w:rPr>
                <w:rFonts w:cs="Arial"/>
                <w:snapToGrid w:val="0"/>
              </w:rPr>
            </w:pPr>
          </w:p>
        </w:tc>
      </w:tr>
      <w:tr w:rsidR="008340BB" w:rsidRPr="00764FA3" w14:paraId="4B7B2182" w14:textId="77777777" w:rsidTr="008340BB">
        <w:trPr>
          <w:cantSplit/>
          <w:trHeight w:hRule="exact" w:val="284"/>
          <w:tblHeader/>
        </w:trPr>
        <w:tc>
          <w:tcPr>
            <w:tcW w:w="2410" w:type="dxa"/>
            <w:shd w:val="clear" w:color="auto" w:fill="auto"/>
          </w:tcPr>
          <w:p w14:paraId="58D2DA7D" w14:textId="77777777" w:rsidR="008340BB" w:rsidRPr="00474F6E" w:rsidRDefault="008340BB" w:rsidP="008340BB">
            <w:pPr>
              <w:ind w:left="284"/>
              <w:jc w:val="both"/>
              <w:rPr>
                <w:rFonts w:cs="Arial"/>
                <w:snapToGrid w:val="0"/>
              </w:rPr>
            </w:pPr>
          </w:p>
        </w:tc>
        <w:tc>
          <w:tcPr>
            <w:tcW w:w="2694" w:type="dxa"/>
            <w:shd w:val="clear" w:color="auto" w:fill="auto"/>
          </w:tcPr>
          <w:p w14:paraId="2C14D3B0" w14:textId="77777777" w:rsidR="008340BB" w:rsidRPr="00474F6E" w:rsidRDefault="008340BB" w:rsidP="008340BB">
            <w:pPr>
              <w:jc w:val="both"/>
              <w:rPr>
                <w:rFonts w:cs="Arial"/>
                <w:snapToGrid w:val="0"/>
              </w:rPr>
            </w:pPr>
          </w:p>
        </w:tc>
        <w:tc>
          <w:tcPr>
            <w:tcW w:w="2551" w:type="dxa"/>
            <w:shd w:val="clear" w:color="auto" w:fill="auto"/>
          </w:tcPr>
          <w:p w14:paraId="460A0466" w14:textId="77777777" w:rsidR="008340BB" w:rsidRDefault="008340BB" w:rsidP="008340BB">
            <w:pPr>
              <w:jc w:val="both"/>
              <w:rPr>
                <w:rFonts w:cs="Arial"/>
              </w:rPr>
            </w:pPr>
            <w:r w:rsidRPr="00D2247E">
              <w:rPr>
                <w:rFonts w:cs="Arial"/>
              </w:rPr>
              <w:t>Normanton</w:t>
            </w:r>
          </w:p>
          <w:p w14:paraId="01CB8F47" w14:textId="77777777" w:rsidR="00C14601" w:rsidRDefault="00C14601" w:rsidP="008340BB">
            <w:pPr>
              <w:jc w:val="both"/>
              <w:rPr>
                <w:rFonts w:cs="Arial"/>
                <w:snapToGrid w:val="0"/>
              </w:rPr>
            </w:pPr>
          </w:p>
          <w:p w14:paraId="3609DE74" w14:textId="0957A116" w:rsidR="00C14601" w:rsidRPr="00474F6E" w:rsidRDefault="00C14601" w:rsidP="008340BB">
            <w:pPr>
              <w:jc w:val="both"/>
              <w:rPr>
                <w:rFonts w:cs="Arial"/>
                <w:snapToGrid w:val="0"/>
              </w:rPr>
            </w:pPr>
          </w:p>
        </w:tc>
        <w:tc>
          <w:tcPr>
            <w:tcW w:w="2977" w:type="dxa"/>
            <w:shd w:val="clear" w:color="auto" w:fill="auto"/>
          </w:tcPr>
          <w:p w14:paraId="33A7E7FA" w14:textId="77777777" w:rsidR="008340BB" w:rsidRPr="00474F6E" w:rsidRDefault="008340BB" w:rsidP="008340BB">
            <w:pPr>
              <w:jc w:val="both"/>
              <w:rPr>
                <w:rFonts w:cs="Arial"/>
                <w:snapToGrid w:val="0"/>
              </w:rPr>
            </w:pPr>
          </w:p>
        </w:tc>
      </w:tr>
    </w:tbl>
    <w:p w14:paraId="4E0FB1A7" w14:textId="151A66A1" w:rsidR="00C14601" w:rsidRDefault="00C14601" w:rsidP="003938D1">
      <w:pPr>
        <w:outlineLvl w:val="0"/>
      </w:pPr>
    </w:p>
    <w:p w14:paraId="30DFEB42" w14:textId="334E7C1B" w:rsidR="006B3FE6" w:rsidRDefault="006B3FE6" w:rsidP="003938D1">
      <w:pPr>
        <w:outlineLvl w:val="0"/>
      </w:pPr>
    </w:p>
    <w:p w14:paraId="4C3DA9C6" w14:textId="4A1CA666" w:rsidR="00C14601" w:rsidRDefault="00C14601" w:rsidP="003938D1">
      <w:pPr>
        <w:outlineLvl w:val="0"/>
      </w:pPr>
      <w:r>
        <w:t xml:space="preserve">Mount Isa Perioperative Service consists of three theatres (one designated for Endoscopy), a Central Sterilisation Supply Department (CSSD), </w:t>
      </w:r>
      <w:r w:rsidR="00AA6058">
        <w:t xml:space="preserve">and a </w:t>
      </w:r>
      <w:r>
        <w:t>Post Anaesthetic Recovery Unit (PACU).</w:t>
      </w:r>
    </w:p>
    <w:p w14:paraId="098D22BE" w14:textId="7E418FA8" w:rsidR="00C14601" w:rsidRDefault="00C14601" w:rsidP="00C14601">
      <w:pPr>
        <w:ind w:left="14" w:right="68"/>
      </w:pPr>
      <w:bookmarkStart w:id="0" w:name="_Hlk131057455"/>
      <w:r>
        <w:t xml:space="preserve">Mount Isa Perioperative Services operates Monday to Friday </w:t>
      </w:r>
      <w:r w:rsidR="00AA6058">
        <w:t>with</w:t>
      </w:r>
      <w:r>
        <w:t xml:space="preserve"> an on-call service out of hours, public holidays</w:t>
      </w:r>
      <w:r w:rsidR="00AA6058">
        <w:t xml:space="preserve"> and</w:t>
      </w:r>
      <w:r>
        <w:t xml:space="preserve"> weekends</w:t>
      </w:r>
      <w:r w:rsidR="00AA6058">
        <w:t>.</w:t>
      </w:r>
    </w:p>
    <w:p w14:paraId="04B1B675" w14:textId="0BDF1A56" w:rsidR="00C14601" w:rsidRDefault="00C14601" w:rsidP="00C14601">
      <w:pPr>
        <w:ind w:left="14" w:right="68"/>
      </w:pPr>
    </w:p>
    <w:bookmarkEnd w:id="0"/>
    <w:p w14:paraId="067A9424" w14:textId="1DBDFC3C" w:rsidR="00C14601" w:rsidRDefault="00C14601" w:rsidP="00C14601">
      <w:pPr>
        <w:ind w:left="14" w:right="68"/>
      </w:pPr>
      <w:r>
        <w:t xml:space="preserve">Mount Isa </w:t>
      </w:r>
      <w:r w:rsidR="00AA6058">
        <w:t xml:space="preserve">Perioperative Services </w:t>
      </w:r>
      <w:r>
        <w:t xml:space="preserve">offer the following surgical specialties </w:t>
      </w:r>
    </w:p>
    <w:p w14:paraId="2791D6A3" w14:textId="77777777" w:rsidR="00C14601" w:rsidRDefault="00C14601" w:rsidP="00C14601">
      <w:pPr>
        <w:pStyle w:val="ListParagraph"/>
        <w:numPr>
          <w:ilvl w:val="1"/>
          <w:numId w:val="10"/>
        </w:numPr>
        <w:tabs>
          <w:tab w:val="center" w:pos="993"/>
        </w:tabs>
        <w:spacing w:after="112" w:line="251" w:lineRule="auto"/>
        <w:ind w:hanging="873"/>
      </w:pPr>
      <w:r>
        <w:t xml:space="preserve">General Surgery </w:t>
      </w:r>
    </w:p>
    <w:p w14:paraId="20E3EF7A" w14:textId="77777777" w:rsidR="00C14601" w:rsidRDefault="00C14601" w:rsidP="00C14601">
      <w:pPr>
        <w:pStyle w:val="ListParagraph"/>
        <w:numPr>
          <w:ilvl w:val="1"/>
          <w:numId w:val="10"/>
        </w:numPr>
        <w:tabs>
          <w:tab w:val="center" w:pos="993"/>
        </w:tabs>
        <w:spacing w:after="112" w:line="251" w:lineRule="auto"/>
        <w:ind w:right="68" w:hanging="873"/>
      </w:pPr>
      <w:r>
        <w:t xml:space="preserve">Gastroenterology </w:t>
      </w:r>
    </w:p>
    <w:p w14:paraId="6366E100" w14:textId="77777777" w:rsidR="00C14601" w:rsidRDefault="00C14601" w:rsidP="00C14601">
      <w:pPr>
        <w:pStyle w:val="ListParagraph"/>
        <w:numPr>
          <w:ilvl w:val="1"/>
          <w:numId w:val="10"/>
        </w:numPr>
        <w:tabs>
          <w:tab w:val="center" w:pos="993"/>
          <w:tab w:val="center" w:pos="1304"/>
        </w:tabs>
        <w:spacing w:after="112" w:line="251" w:lineRule="auto"/>
        <w:ind w:hanging="873"/>
      </w:pPr>
      <w:r>
        <w:t xml:space="preserve">Gynaecology </w:t>
      </w:r>
    </w:p>
    <w:p w14:paraId="7CD2BA5A" w14:textId="77777777" w:rsidR="00C14601" w:rsidRDefault="00C14601" w:rsidP="00C14601">
      <w:pPr>
        <w:pStyle w:val="ListParagraph"/>
        <w:numPr>
          <w:ilvl w:val="1"/>
          <w:numId w:val="10"/>
        </w:numPr>
        <w:tabs>
          <w:tab w:val="center" w:pos="993"/>
          <w:tab w:val="center" w:pos="1169"/>
        </w:tabs>
        <w:spacing w:after="112" w:line="251" w:lineRule="auto"/>
        <w:ind w:hanging="873"/>
      </w:pPr>
      <w:r>
        <w:t xml:space="preserve">Obstetrics </w:t>
      </w:r>
    </w:p>
    <w:p w14:paraId="3B440A7A" w14:textId="77777777" w:rsidR="00C14601" w:rsidRDefault="00C14601" w:rsidP="00C14601">
      <w:pPr>
        <w:pStyle w:val="ListParagraph"/>
        <w:numPr>
          <w:ilvl w:val="1"/>
          <w:numId w:val="10"/>
        </w:numPr>
        <w:tabs>
          <w:tab w:val="center" w:pos="993"/>
        </w:tabs>
        <w:spacing w:after="112" w:line="251" w:lineRule="auto"/>
        <w:ind w:hanging="873"/>
      </w:pPr>
      <w:r>
        <w:t xml:space="preserve">Dental </w:t>
      </w:r>
    </w:p>
    <w:p w14:paraId="3C52C6DB" w14:textId="77777777" w:rsidR="00C14601" w:rsidRDefault="00C14601" w:rsidP="00C14601">
      <w:pPr>
        <w:pStyle w:val="ListParagraph"/>
        <w:numPr>
          <w:ilvl w:val="1"/>
          <w:numId w:val="10"/>
        </w:numPr>
        <w:tabs>
          <w:tab w:val="center" w:pos="993"/>
          <w:tab w:val="center" w:pos="2092"/>
        </w:tabs>
        <w:spacing w:after="112" w:line="251" w:lineRule="auto"/>
        <w:ind w:hanging="873"/>
      </w:pPr>
      <w:r>
        <w:t xml:space="preserve">Ophthalmology (once a month) </w:t>
      </w:r>
    </w:p>
    <w:p w14:paraId="4EA3A5E9" w14:textId="77777777" w:rsidR="00C14601" w:rsidRDefault="00C14601" w:rsidP="00C14601">
      <w:pPr>
        <w:pStyle w:val="ListParagraph"/>
        <w:numPr>
          <w:ilvl w:val="1"/>
          <w:numId w:val="10"/>
        </w:numPr>
        <w:tabs>
          <w:tab w:val="center" w:pos="993"/>
          <w:tab w:val="center" w:pos="3413"/>
        </w:tabs>
        <w:spacing w:after="112" w:line="251" w:lineRule="auto"/>
        <w:ind w:hanging="873"/>
      </w:pPr>
      <w:r>
        <w:t xml:space="preserve">ENT (known as the Deadly Ears Team that visit twice a year) </w:t>
      </w:r>
    </w:p>
    <w:p w14:paraId="7720BA20" w14:textId="77777777" w:rsidR="00C14601" w:rsidRDefault="00C14601" w:rsidP="00C14601">
      <w:pPr>
        <w:pStyle w:val="ListParagraph"/>
        <w:numPr>
          <w:ilvl w:val="1"/>
          <w:numId w:val="10"/>
        </w:numPr>
        <w:tabs>
          <w:tab w:val="center" w:pos="993"/>
          <w:tab w:val="center" w:pos="1292"/>
        </w:tabs>
        <w:spacing w:after="275" w:line="251" w:lineRule="auto"/>
        <w:ind w:hanging="873"/>
      </w:pPr>
      <w:r>
        <w:t xml:space="preserve">Anaesthetics </w:t>
      </w:r>
    </w:p>
    <w:p w14:paraId="23995AFB" w14:textId="77777777" w:rsidR="008340BB" w:rsidRPr="00386741" w:rsidRDefault="008340BB" w:rsidP="008340BB">
      <w:pPr>
        <w:spacing w:after="0"/>
        <w:rPr>
          <w:rFonts w:eastAsia="Times New Roman"/>
          <w:b/>
          <w:color w:val="1F497D"/>
          <w:sz w:val="10"/>
          <w:lang w:eastAsia="en-AU"/>
        </w:rPr>
      </w:pPr>
      <w:r w:rsidRPr="00B03E58">
        <w:rPr>
          <w:rFonts w:eastAsia="Times New Roman"/>
          <w:b/>
          <w:color w:val="1F497D"/>
          <w:lang w:eastAsia="en-AU"/>
        </w:rPr>
        <w:br/>
      </w:r>
      <w:r w:rsidRPr="008340BB">
        <w:rPr>
          <w:rFonts w:cs="Arial"/>
          <w:b/>
          <w:bCs/>
          <w:color w:val="0095B3"/>
          <w:sz w:val="22"/>
          <w:lang w:eastAsia="en-GB"/>
        </w:rPr>
        <w:t>North West Hospital and Health Service Vision and Values</w:t>
      </w:r>
      <w:r w:rsidRPr="00B03E58">
        <w:rPr>
          <w:rFonts w:eastAsia="Times New Roman"/>
          <w:b/>
          <w:color w:val="1F497D"/>
          <w:lang w:eastAsia="en-AU"/>
        </w:rPr>
        <w:br/>
      </w:r>
      <w:r w:rsidRPr="00386741">
        <w:rPr>
          <w:rFonts w:eastAsia="Times New Roman"/>
          <w:b/>
          <w:color w:val="1F497D"/>
          <w:sz w:val="10"/>
          <w:lang w:eastAsia="en-AU"/>
        </w:rPr>
        <w:t xml:space="preserve"> </w:t>
      </w:r>
    </w:p>
    <w:p w14:paraId="4D440FA9" w14:textId="5C22E8F8" w:rsidR="008340BB" w:rsidRPr="00B03E58" w:rsidRDefault="008340BB" w:rsidP="008340BB">
      <w:pPr>
        <w:pStyle w:val="NormalWeb"/>
        <w:rPr>
          <w:rFonts w:ascii="Arial" w:hAnsi="Arial"/>
          <w:snapToGrid w:val="0"/>
          <w:sz w:val="20"/>
        </w:rPr>
      </w:pPr>
      <w:r w:rsidRPr="00B03E58">
        <w:rPr>
          <w:rFonts w:ascii="Arial" w:hAnsi="Arial"/>
          <w:snapToGrid w:val="0"/>
          <w:sz w:val="20"/>
        </w:rPr>
        <w:t>The North West Hospital and Health Service is responsible for providing high quality hospital and healthcare to the communities of North West Queensland</w:t>
      </w:r>
      <w:r w:rsidR="00D079B8">
        <w:rPr>
          <w:rFonts w:ascii="Arial" w:hAnsi="Arial"/>
          <w:snapToGrid w:val="0"/>
          <w:sz w:val="20"/>
        </w:rPr>
        <w:t xml:space="preserve">. </w:t>
      </w:r>
      <w:r w:rsidRPr="00B03E58">
        <w:rPr>
          <w:rFonts w:ascii="Arial" w:hAnsi="Arial"/>
          <w:snapToGrid w:val="0"/>
          <w:sz w:val="20"/>
        </w:rPr>
        <w:t>We embrace the need for change and make it work efficiently for the people of our region and our staff</w:t>
      </w:r>
      <w:r w:rsidR="00D079B8">
        <w:rPr>
          <w:rFonts w:ascii="Arial" w:hAnsi="Arial"/>
          <w:snapToGrid w:val="0"/>
          <w:sz w:val="20"/>
        </w:rPr>
        <w:t xml:space="preserve">. </w:t>
      </w:r>
      <w:r w:rsidRPr="00B03E58">
        <w:rPr>
          <w:rFonts w:ascii="Arial" w:hAnsi="Arial"/>
          <w:snapToGrid w:val="0"/>
          <w:sz w:val="20"/>
        </w:rPr>
        <w:t>The efficient delivery of our core hospital and health business services is guided by the North West Hospital and Health Service mission:</w:t>
      </w:r>
    </w:p>
    <w:p w14:paraId="75B65F69" w14:textId="77777777" w:rsidR="00BF789B" w:rsidRDefault="008340BB" w:rsidP="00BF789B">
      <w:pPr>
        <w:jc w:val="center"/>
        <w:rPr>
          <w:rFonts w:cs="Arial"/>
          <w:i/>
          <w:szCs w:val="20"/>
        </w:rPr>
      </w:pPr>
      <w:r w:rsidRPr="00B03E58">
        <w:rPr>
          <w:b/>
          <w:bCs/>
          <w:i/>
          <w:iCs/>
          <w:color w:val="4F81BD"/>
          <w:sz w:val="16"/>
        </w:rPr>
        <w:br/>
      </w:r>
      <w:r w:rsidR="00BF789B">
        <w:rPr>
          <w:rFonts w:cs="Arial"/>
          <w:i/>
          <w:color w:val="000000"/>
          <w:szCs w:val="20"/>
        </w:rPr>
        <w:t>To be Queensland’s leading Hospital and Health Service delivering excellence in remote healthcare to our patients.</w:t>
      </w:r>
    </w:p>
    <w:p w14:paraId="3C012C8F" w14:textId="10FDDA8F" w:rsidR="008340BB" w:rsidRPr="00B03E58" w:rsidRDefault="003608D3" w:rsidP="00BF789B">
      <w:pPr>
        <w:rPr>
          <w:rFonts w:cs="Arial"/>
          <w:szCs w:val="20"/>
        </w:rPr>
      </w:pPr>
      <w:r>
        <w:rPr>
          <w:noProof/>
          <w:szCs w:val="20"/>
          <w:lang w:val="en-AU" w:eastAsia="en-AU"/>
        </w:rPr>
        <w:drawing>
          <wp:anchor distT="0" distB="0" distL="114300" distR="114300" simplePos="0" relativeHeight="251662336" behindDoc="0" locked="0" layoutInCell="1" allowOverlap="1" wp14:anchorId="713093DA" wp14:editId="6FA51611">
            <wp:simplePos x="0" y="0"/>
            <wp:positionH relativeFrom="column">
              <wp:posOffset>2289810</wp:posOffset>
            </wp:positionH>
            <wp:positionV relativeFrom="paragraph">
              <wp:posOffset>115993</wp:posOffset>
            </wp:positionV>
            <wp:extent cx="1884045" cy="1884045"/>
            <wp:effectExtent l="0" t="0" r="1905" b="1905"/>
            <wp:wrapNone/>
            <wp:docPr id="8" name="Picture 8" descr="NWHHS Values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HHS Values_Diagr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4045" cy="188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0BB" w:rsidRPr="00B03E58">
        <w:rPr>
          <w:rFonts w:cs="Arial"/>
          <w:bCs/>
          <w:szCs w:val="20"/>
        </w:rPr>
        <w:t>Our Values:</w:t>
      </w:r>
    </w:p>
    <w:p w14:paraId="14173C26" w14:textId="77777777" w:rsidR="003608D3" w:rsidRDefault="003608D3" w:rsidP="00FE75F9">
      <w:pPr>
        <w:spacing w:after="60"/>
        <w:rPr>
          <w:szCs w:val="20"/>
          <w:lang w:eastAsia="en-GB"/>
        </w:rPr>
      </w:pPr>
    </w:p>
    <w:p w14:paraId="5A6B3B3F" w14:textId="77777777" w:rsidR="003608D3" w:rsidRDefault="003608D3" w:rsidP="00FE75F9">
      <w:pPr>
        <w:spacing w:after="60"/>
        <w:rPr>
          <w:szCs w:val="20"/>
          <w:lang w:eastAsia="en-GB"/>
        </w:rPr>
      </w:pPr>
    </w:p>
    <w:p w14:paraId="5ECCB7A0" w14:textId="77777777" w:rsidR="003608D3" w:rsidRDefault="003608D3" w:rsidP="00FE75F9">
      <w:pPr>
        <w:spacing w:after="60"/>
        <w:rPr>
          <w:szCs w:val="20"/>
          <w:lang w:eastAsia="en-GB"/>
        </w:rPr>
      </w:pPr>
    </w:p>
    <w:p w14:paraId="6EAD69DC" w14:textId="77777777" w:rsidR="003608D3" w:rsidRDefault="003608D3" w:rsidP="00FE75F9">
      <w:pPr>
        <w:spacing w:after="60"/>
        <w:rPr>
          <w:szCs w:val="20"/>
          <w:lang w:eastAsia="en-GB"/>
        </w:rPr>
      </w:pPr>
    </w:p>
    <w:p w14:paraId="0DC31CFA" w14:textId="77777777" w:rsidR="003608D3" w:rsidRDefault="003608D3" w:rsidP="00FE75F9">
      <w:pPr>
        <w:spacing w:after="60"/>
        <w:rPr>
          <w:szCs w:val="20"/>
          <w:lang w:eastAsia="en-GB"/>
        </w:rPr>
      </w:pPr>
    </w:p>
    <w:p w14:paraId="113B66A2" w14:textId="77777777" w:rsidR="003608D3" w:rsidRDefault="003608D3" w:rsidP="00FE75F9">
      <w:pPr>
        <w:spacing w:after="60"/>
        <w:rPr>
          <w:szCs w:val="20"/>
          <w:lang w:eastAsia="en-GB"/>
        </w:rPr>
      </w:pPr>
    </w:p>
    <w:p w14:paraId="2EDD1717" w14:textId="77777777" w:rsidR="003608D3" w:rsidRDefault="003608D3" w:rsidP="00FE75F9">
      <w:pPr>
        <w:spacing w:after="60"/>
        <w:rPr>
          <w:szCs w:val="20"/>
          <w:lang w:eastAsia="en-GB"/>
        </w:rPr>
      </w:pPr>
    </w:p>
    <w:p w14:paraId="72CB96B5" w14:textId="77777777" w:rsidR="003608D3" w:rsidRDefault="003608D3" w:rsidP="00FE75F9">
      <w:pPr>
        <w:spacing w:after="60"/>
        <w:rPr>
          <w:szCs w:val="20"/>
          <w:lang w:eastAsia="en-GB"/>
        </w:rPr>
      </w:pPr>
    </w:p>
    <w:p w14:paraId="0761974B" w14:textId="77777777" w:rsidR="003608D3" w:rsidRPr="00FE75F9" w:rsidRDefault="003608D3" w:rsidP="00FE75F9">
      <w:pPr>
        <w:spacing w:after="60"/>
        <w:rPr>
          <w:szCs w:val="20"/>
          <w:lang w:eastAsia="en-GB"/>
        </w:rPr>
      </w:pPr>
    </w:p>
    <w:p w14:paraId="45F5BD56" w14:textId="77777777" w:rsidR="00D64A79" w:rsidRDefault="00D64A79" w:rsidP="00D64A79">
      <w:pPr>
        <w:spacing w:after="60"/>
        <w:rPr>
          <w:lang w:eastAsia="en-GB"/>
        </w:rPr>
      </w:pPr>
    </w:p>
    <w:tbl>
      <w:tblPr>
        <w:tblStyle w:val="TableGrid"/>
        <w:tblW w:w="0" w:type="auto"/>
        <w:tblLook w:val="04A0" w:firstRow="1" w:lastRow="0" w:firstColumn="1" w:lastColumn="0" w:noHBand="0" w:noVBand="1"/>
      </w:tblPr>
      <w:tblGrid>
        <w:gridCol w:w="1793"/>
        <w:gridCol w:w="1779"/>
        <w:gridCol w:w="1805"/>
        <w:gridCol w:w="1815"/>
        <w:gridCol w:w="1780"/>
        <w:gridCol w:w="1784"/>
      </w:tblGrid>
      <w:tr w:rsidR="001E1A56" w14:paraId="295720B7" w14:textId="77777777" w:rsidTr="00C77EFC">
        <w:tc>
          <w:tcPr>
            <w:tcW w:w="1830" w:type="dxa"/>
            <w:shd w:val="clear" w:color="auto" w:fill="0095B3"/>
          </w:tcPr>
          <w:p w14:paraId="7F6D62B5" w14:textId="77777777" w:rsidR="001E1A56" w:rsidRPr="00345810" w:rsidRDefault="001E1A56" w:rsidP="00C77EFC">
            <w:pPr>
              <w:spacing w:after="60"/>
              <w:jc w:val="center"/>
              <w:rPr>
                <w:b/>
                <w:color w:val="FFFFFF" w:themeColor="background1"/>
                <w:szCs w:val="20"/>
                <w:lang w:eastAsia="en-GB"/>
              </w:rPr>
            </w:pPr>
            <w:r w:rsidRPr="00345810">
              <w:rPr>
                <w:b/>
                <w:color w:val="FFFFFF" w:themeColor="background1"/>
                <w:szCs w:val="20"/>
                <w:lang w:eastAsia="en-GB"/>
              </w:rPr>
              <w:t>Innovation</w:t>
            </w:r>
          </w:p>
        </w:tc>
        <w:tc>
          <w:tcPr>
            <w:tcW w:w="1830" w:type="dxa"/>
            <w:shd w:val="clear" w:color="auto" w:fill="D8CA9E"/>
          </w:tcPr>
          <w:p w14:paraId="2270AB1F" w14:textId="77777777" w:rsidR="001E1A56" w:rsidRPr="00345810" w:rsidRDefault="001E1A56" w:rsidP="00C77EFC">
            <w:pPr>
              <w:spacing w:after="60"/>
              <w:jc w:val="center"/>
              <w:rPr>
                <w:b/>
                <w:color w:val="FFFFFF" w:themeColor="background1"/>
                <w:szCs w:val="20"/>
                <w:lang w:eastAsia="en-GB"/>
              </w:rPr>
            </w:pPr>
            <w:r w:rsidRPr="00345810">
              <w:rPr>
                <w:b/>
                <w:color w:val="FFFFFF" w:themeColor="background1"/>
                <w:szCs w:val="20"/>
                <w:lang w:eastAsia="en-GB"/>
              </w:rPr>
              <w:t>Respect</w:t>
            </w:r>
          </w:p>
        </w:tc>
        <w:tc>
          <w:tcPr>
            <w:tcW w:w="1830" w:type="dxa"/>
            <w:shd w:val="clear" w:color="auto" w:fill="F58220"/>
          </w:tcPr>
          <w:p w14:paraId="5761975B" w14:textId="77777777" w:rsidR="001E1A56" w:rsidRPr="00345810" w:rsidRDefault="001E1A56" w:rsidP="00C77EFC">
            <w:pPr>
              <w:spacing w:after="60"/>
              <w:jc w:val="center"/>
              <w:rPr>
                <w:b/>
                <w:color w:val="FFFFFF" w:themeColor="background1"/>
                <w:szCs w:val="20"/>
                <w:lang w:eastAsia="en-GB"/>
              </w:rPr>
            </w:pPr>
            <w:r w:rsidRPr="00345810">
              <w:rPr>
                <w:b/>
                <w:color w:val="FFFFFF" w:themeColor="background1"/>
                <w:szCs w:val="20"/>
                <w:lang w:eastAsia="en-GB"/>
              </w:rPr>
              <w:t>Engagement</w:t>
            </w:r>
          </w:p>
        </w:tc>
        <w:tc>
          <w:tcPr>
            <w:tcW w:w="1830" w:type="dxa"/>
            <w:shd w:val="clear" w:color="auto" w:fill="CA6627"/>
          </w:tcPr>
          <w:p w14:paraId="55F868C1" w14:textId="77777777" w:rsidR="001E1A56" w:rsidRPr="00345810" w:rsidRDefault="001E1A56" w:rsidP="00C77EFC">
            <w:pPr>
              <w:spacing w:after="60"/>
              <w:jc w:val="center"/>
              <w:rPr>
                <w:b/>
                <w:color w:val="FFFFFF" w:themeColor="background1"/>
                <w:szCs w:val="20"/>
                <w:lang w:eastAsia="en-GB"/>
              </w:rPr>
            </w:pPr>
            <w:r w:rsidRPr="00345810">
              <w:rPr>
                <w:b/>
                <w:color w:val="FFFFFF" w:themeColor="background1"/>
                <w:szCs w:val="20"/>
                <w:lang w:eastAsia="en-GB"/>
              </w:rPr>
              <w:t>Accountability</w:t>
            </w:r>
          </w:p>
        </w:tc>
        <w:tc>
          <w:tcPr>
            <w:tcW w:w="1831" w:type="dxa"/>
            <w:shd w:val="clear" w:color="auto" w:fill="916352"/>
          </w:tcPr>
          <w:p w14:paraId="35D7A721" w14:textId="77777777" w:rsidR="001E1A56" w:rsidRPr="00345810" w:rsidRDefault="001E1A56" w:rsidP="00C77EFC">
            <w:pPr>
              <w:spacing w:after="60"/>
              <w:jc w:val="center"/>
              <w:rPr>
                <w:b/>
                <w:color w:val="FFFFFF" w:themeColor="background1"/>
                <w:szCs w:val="20"/>
                <w:lang w:eastAsia="en-GB"/>
              </w:rPr>
            </w:pPr>
            <w:r w:rsidRPr="00345810">
              <w:rPr>
                <w:b/>
                <w:color w:val="FFFFFF" w:themeColor="background1"/>
                <w:szCs w:val="20"/>
                <w:lang w:eastAsia="en-GB"/>
              </w:rPr>
              <w:t>Caring</w:t>
            </w:r>
          </w:p>
        </w:tc>
        <w:tc>
          <w:tcPr>
            <w:tcW w:w="1831" w:type="dxa"/>
            <w:shd w:val="clear" w:color="auto" w:fill="555A6B"/>
          </w:tcPr>
          <w:p w14:paraId="2D336FDC" w14:textId="77777777" w:rsidR="001E1A56" w:rsidRPr="00345810" w:rsidRDefault="001E1A56" w:rsidP="00C77EFC">
            <w:pPr>
              <w:spacing w:after="60"/>
              <w:jc w:val="center"/>
              <w:rPr>
                <w:b/>
                <w:color w:val="FFFFFF" w:themeColor="background1"/>
                <w:szCs w:val="20"/>
                <w:lang w:eastAsia="en-GB"/>
              </w:rPr>
            </w:pPr>
            <w:r w:rsidRPr="00345810">
              <w:rPr>
                <w:b/>
                <w:color w:val="FFFFFF" w:themeColor="background1"/>
                <w:szCs w:val="20"/>
                <w:lang w:eastAsia="en-GB"/>
              </w:rPr>
              <w:t>Honesty</w:t>
            </w:r>
          </w:p>
        </w:tc>
      </w:tr>
      <w:tr w:rsidR="001E1A56" w14:paraId="57E64E72" w14:textId="77777777" w:rsidTr="00C77EFC">
        <w:tc>
          <w:tcPr>
            <w:tcW w:w="1830" w:type="dxa"/>
            <w:shd w:val="clear" w:color="auto" w:fill="auto"/>
          </w:tcPr>
          <w:p w14:paraId="0E8EE580" w14:textId="77777777" w:rsidR="001E1A56" w:rsidRDefault="001E1A56" w:rsidP="00CD04EC">
            <w:pPr>
              <w:spacing w:after="60"/>
              <w:rPr>
                <w:szCs w:val="20"/>
                <w:lang w:eastAsia="en-GB"/>
              </w:rPr>
            </w:pPr>
            <w:r>
              <w:rPr>
                <w:szCs w:val="20"/>
                <w:lang w:eastAsia="en-GB"/>
              </w:rPr>
              <w:t>We ma</w:t>
            </w:r>
            <w:r w:rsidR="00CD04EC">
              <w:rPr>
                <w:szCs w:val="20"/>
                <w:lang w:eastAsia="en-GB"/>
              </w:rPr>
              <w:t>k</w:t>
            </w:r>
            <w:r>
              <w:rPr>
                <w:szCs w:val="20"/>
                <w:lang w:eastAsia="en-GB"/>
              </w:rPr>
              <w:t>e things happen</w:t>
            </w:r>
          </w:p>
        </w:tc>
        <w:tc>
          <w:tcPr>
            <w:tcW w:w="1830" w:type="dxa"/>
            <w:shd w:val="clear" w:color="auto" w:fill="auto"/>
          </w:tcPr>
          <w:p w14:paraId="1B070AE3" w14:textId="77777777" w:rsidR="001E1A56" w:rsidRDefault="001E1A56" w:rsidP="00C77EFC">
            <w:pPr>
              <w:spacing w:after="60"/>
              <w:rPr>
                <w:szCs w:val="20"/>
                <w:lang w:eastAsia="en-GB"/>
              </w:rPr>
            </w:pPr>
            <w:r>
              <w:rPr>
                <w:szCs w:val="20"/>
                <w:lang w:eastAsia="en-GB"/>
              </w:rPr>
              <w:t>We listen and learn from each other</w:t>
            </w:r>
          </w:p>
        </w:tc>
        <w:tc>
          <w:tcPr>
            <w:tcW w:w="1830" w:type="dxa"/>
            <w:shd w:val="clear" w:color="auto" w:fill="auto"/>
          </w:tcPr>
          <w:p w14:paraId="78396075" w14:textId="77777777" w:rsidR="001E1A56" w:rsidRDefault="001E1A56" w:rsidP="00C77EFC">
            <w:pPr>
              <w:spacing w:after="60"/>
              <w:rPr>
                <w:szCs w:val="20"/>
                <w:lang w:eastAsia="en-GB"/>
              </w:rPr>
            </w:pPr>
            <w:r>
              <w:rPr>
                <w:szCs w:val="20"/>
                <w:lang w:eastAsia="en-GB"/>
              </w:rPr>
              <w:t xml:space="preserve">We work together to involve our communities </w:t>
            </w:r>
          </w:p>
        </w:tc>
        <w:tc>
          <w:tcPr>
            <w:tcW w:w="1830" w:type="dxa"/>
            <w:shd w:val="clear" w:color="auto" w:fill="auto"/>
          </w:tcPr>
          <w:p w14:paraId="4C3658F9" w14:textId="77777777" w:rsidR="001E1A56" w:rsidRDefault="001E1A56" w:rsidP="00C77EFC">
            <w:pPr>
              <w:spacing w:after="60"/>
              <w:rPr>
                <w:szCs w:val="20"/>
                <w:lang w:eastAsia="en-GB"/>
              </w:rPr>
            </w:pPr>
            <w:r>
              <w:rPr>
                <w:szCs w:val="20"/>
                <w:lang w:eastAsia="en-GB"/>
              </w:rPr>
              <w:t xml:space="preserve">We own our actions and behaviours </w:t>
            </w:r>
          </w:p>
        </w:tc>
        <w:tc>
          <w:tcPr>
            <w:tcW w:w="1831" w:type="dxa"/>
            <w:shd w:val="clear" w:color="auto" w:fill="auto"/>
          </w:tcPr>
          <w:p w14:paraId="5C0014A8" w14:textId="77777777" w:rsidR="001E1A56" w:rsidRDefault="001E1A56" w:rsidP="00C77EFC">
            <w:pPr>
              <w:spacing w:after="60"/>
              <w:rPr>
                <w:szCs w:val="20"/>
                <w:lang w:eastAsia="en-GB"/>
              </w:rPr>
            </w:pPr>
            <w:r>
              <w:rPr>
                <w:szCs w:val="20"/>
                <w:lang w:eastAsia="en-GB"/>
              </w:rPr>
              <w:t>We treat people with kindness and look after each other</w:t>
            </w:r>
          </w:p>
        </w:tc>
        <w:tc>
          <w:tcPr>
            <w:tcW w:w="1831" w:type="dxa"/>
            <w:shd w:val="clear" w:color="auto" w:fill="auto"/>
          </w:tcPr>
          <w:p w14:paraId="0A2566D2" w14:textId="77777777" w:rsidR="001E1A56" w:rsidRDefault="001E1A56" w:rsidP="00C77EFC">
            <w:pPr>
              <w:spacing w:after="60"/>
              <w:rPr>
                <w:szCs w:val="20"/>
                <w:lang w:eastAsia="en-GB"/>
              </w:rPr>
            </w:pPr>
            <w:r>
              <w:rPr>
                <w:szCs w:val="20"/>
                <w:lang w:eastAsia="en-GB"/>
              </w:rPr>
              <w:t xml:space="preserve">We are true to ourselves and others </w:t>
            </w:r>
          </w:p>
        </w:tc>
      </w:tr>
    </w:tbl>
    <w:p w14:paraId="459FF464" w14:textId="77777777" w:rsidR="001E1A56" w:rsidRDefault="001E1A56" w:rsidP="00A719C7">
      <w:pPr>
        <w:spacing w:after="0"/>
        <w:rPr>
          <w:rFonts w:cs="Arial"/>
          <w:b/>
          <w:bCs/>
          <w:color w:val="0095B3"/>
          <w:sz w:val="22"/>
          <w:lang w:eastAsia="en-GB"/>
        </w:rPr>
      </w:pPr>
    </w:p>
    <w:p w14:paraId="246F858F" w14:textId="77777777" w:rsidR="00945A03" w:rsidRDefault="00945A03" w:rsidP="00A719C7">
      <w:pPr>
        <w:spacing w:after="0"/>
        <w:rPr>
          <w:rFonts w:cs="Arial"/>
          <w:b/>
          <w:bCs/>
          <w:color w:val="0095B3"/>
          <w:sz w:val="22"/>
          <w:lang w:eastAsia="en-GB"/>
        </w:rPr>
      </w:pPr>
    </w:p>
    <w:p w14:paraId="656381A2" w14:textId="77777777" w:rsidR="00A719C7" w:rsidRPr="00A719C7" w:rsidRDefault="00A719C7" w:rsidP="00D079B8">
      <w:pPr>
        <w:spacing w:after="0"/>
        <w:outlineLvl w:val="0"/>
        <w:rPr>
          <w:rFonts w:cs="Arial"/>
          <w:b/>
          <w:bCs/>
          <w:color w:val="0095B3"/>
          <w:sz w:val="22"/>
          <w:lang w:eastAsia="en-GB"/>
        </w:rPr>
      </w:pPr>
      <w:r w:rsidRPr="00A719C7">
        <w:rPr>
          <w:rFonts w:cs="Arial"/>
          <w:b/>
          <w:bCs/>
          <w:color w:val="0095B3"/>
          <w:sz w:val="22"/>
          <w:lang w:eastAsia="en-GB"/>
        </w:rPr>
        <w:t>Nursing and Midwifery</w:t>
      </w:r>
    </w:p>
    <w:p w14:paraId="35711704" w14:textId="1F526C6B" w:rsidR="00A719C7" w:rsidRPr="00A719C7" w:rsidRDefault="00A719C7" w:rsidP="00A719C7">
      <w:pPr>
        <w:spacing w:before="60" w:after="0"/>
      </w:pPr>
      <w:r w:rsidRPr="00A719C7">
        <w:t>The practice of nurses and midwives in the North West HHS is guided by our Professional Practice Model (PPM). Our PPM provides the foundation for quality care and was developed by nurses and midwives here through broad consultation and discussion. Our PPM describes our vision and mission and the values that are important to us. It outlines how nurses and midwives are enabled to have influence in nursing and midwifery decision-making, how we achieve exemplary person-centred care and how we cultivate and sustain effective professional relationships our community and colleagues</w:t>
      </w:r>
      <w:r w:rsidR="00D079B8">
        <w:t xml:space="preserve">. </w:t>
      </w:r>
    </w:p>
    <w:p w14:paraId="4E8CD543" w14:textId="77777777" w:rsidR="00A719C7" w:rsidRPr="00A719C7" w:rsidRDefault="00A719C7" w:rsidP="00A719C7">
      <w:pPr>
        <w:pStyle w:val="ListBullet"/>
        <w:numPr>
          <w:ilvl w:val="0"/>
          <w:numId w:val="0"/>
        </w:numPr>
        <w:spacing w:after="0"/>
        <w:ind w:left="142"/>
        <w:jc w:val="center"/>
        <w:rPr>
          <w:rFonts w:eastAsiaTheme="minorHAnsi" w:cstheme="minorBidi"/>
          <w:snapToGrid/>
          <w:lang w:val="en-GB" w:eastAsia="en-US"/>
        </w:rPr>
      </w:pPr>
      <w:r w:rsidRPr="00A719C7">
        <w:rPr>
          <w:rFonts w:eastAsiaTheme="minorHAnsi" w:cstheme="minorBidi"/>
          <w:noProof/>
          <w:snapToGrid/>
        </w:rPr>
        <w:lastRenderedPageBreak/>
        <w:drawing>
          <wp:inline distT="0" distB="0" distL="0" distR="0" wp14:anchorId="2B4C7E64" wp14:editId="309991AE">
            <wp:extent cx="1295400" cy="13047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9168" cy="1308579"/>
                    </a:xfrm>
                    <a:prstGeom prst="rect">
                      <a:avLst/>
                    </a:prstGeom>
                    <a:noFill/>
                    <a:ln>
                      <a:noFill/>
                    </a:ln>
                  </pic:spPr>
                </pic:pic>
              </a:graphicData>
            </a:graphic>
          </wp:inline>
        </w:drawing>
      </w:r>
    </w:p>
    <w:p w14:paraId="0BDE38E5" w14:textId="77777777" w:rsidR="00A719C7" w:rsidRDefault="00A719C7" w:rsidP="00D64A79">
      <w:pPr>
        <w:spacing w:after="60"/>
        <w:rPr>
          <w:lang w:eastAsia="en-GB"/>
        </w:rPr>
      </w:pPr>
    </w:p>
    <w:p w14:paraId="67395C97" w14:textId="77777777" w:rsidR="00D64A79" w:rsidRDefault="00D64A79" w:rsidP="00D079B8">
      <w:pPr>
        <w:spacing w:after="60"/>
        <w:outlineLvl w:val="0"/>
        <w:rPr>
          <w:rFonts w:cs="Arial"/>
          <w:b/>
          <w:bCs/>
          <w:color w:val="0095B3"/>
          <w:sz w:val="28"/>
          <w:lang w:eastAsia="en-GB"/>
        </w:rPr>
      </w:pPr>
      <w:r w:rsidRPr="00D64A79">
        <w:rPr>
          <w:rFonts w:cs="Arial"/>
          <w:b/>
          <w:bCs/>
          <w:color w:val="0095B3"/>
          <w:sz w:val="28"/>
          <w:lang w:eastAsia="en-GB"/>
        </w:rPr>
        <w:t xml:space="preserve">Mandatory qualifications/Professional registration/Other requirements </w:t>
      </w:r>
    </w:p>
    <w:p w14:paraId="0253C773" w14:textId="77777777" w:rsidR="00246EB2" w:rsidRDefault="00242210" w:rsidP="00027D4F">
      <w:pPr>
        <w:pStyle w:val="ListBullet"/>
        <w:numPr>
          <w:ilvl w:val="0"/>
          <w:numId w:val="4"/>
        </w:numPr>
        <w:spacing w:after="0" w:line="240" w:lineRule="auto"/>
        <w:ind w:left="375"/>
        <w:rPr>
          <w:rFonts w:eastAsiaTheme="minorHAnsi" w:cstheme="minorBidi"/>
          <w:snapToGrid/>
          <w:szCs w:val="20"/>
          <w:lang w:val="en-GB" w:eastAsia="en-US"/>
        </w:rPr>
      </w:pPr>
      <w:r w:rsidRPr="00B05DA6">
        <w:rPr>
          <w:rFonts w:eastAsiaTheme="minorHAnsi" w:cstheme="minorBidi"/>
          <w:snapToGrid/>
          <w:szCs w:val="20"/>
          <w:lang w:val="en-GB" w:eastAsia="en-US"/>
        </w:rPr>
        <w:t>Registration with the Australian Health Practi</w:t>
      </w:r>
      <w:r w:rsidR="00F8126C">
        <w:rPr>
          <w:rFonts w:eastAsiaTheme="minorHAnsi" w:cstheme="minorBidi"/>
          <w:snapToGrid/>
          <w:szCs w:val="20"/>
          <w:lang w:val="en-GB" w:eastAsia="en-US"/>
        </w:rPr>
        <w:t>tioner Regulation Agency (AHPRA</w:t>
      </w:r>
      <w:r w:rsidRPr="00B05DA6">
        <w:rPr>
          <w:rFonts w:eastAsiaTheme="minorHAnsi" w:cstheme="minorBidi"/>
          <w:snapToGrid/>
          <w:szCs w:val="20"/>
          <w:lang w:val="en-GB" w:eastAsia="en-US"/>
        </w:rPr>
        <w:t>) as a Registered Nurse and possession of a current annual licence certificate is mandatory.</w:t>
      </w:r>
    </w:p>
    <w:p w14:paraId="26F21D80" w14:textId="77777777" w:rsidR="00246EB2" w:rsidRPr="00246EB2" w:rsidRDefault="00246EB2" w:rsidP="00027D4F">
      <w:pPr>
        <w:pStyle w:val="ListBullet"/>
        <w:numPr>
          <w:ilvl w:val="0"/>
          <w:numId w:val="4"/>
        </w:numPr>
        <w:spacing w:after="0" w:line="240" w:lineRule="auto"/>
        <w:ind w:left="375"/>
        <w:rPr>
          <w:rFonts w:eastAsiaTheme="minorHAnsi" w:cstheme="minorBidi"/>
          <w:snapToGrid/>
          <w:szCs w:val="20"/>
          <w:lang w:val="en-GB" w:eastAsia="en-US"/>
        </w:rPr>
      </w:pPr>
      <w:r w:rsidRPr="00246EB2">
        <w:rPr>
          <w:rFonts w:cs="Arial"/>
        </w:rPr>
        <w:t xml:space="preserve">Appointment to this position requires proof of qualification and registration or membership with the appropriate registration authority or association. Certified copies of the required information must be provided to the appropriate supervisor/ manager, prior to the </w:t>
      </w:r>
      <w:r>
        <w:rPr>
          <w:rFonts w:cs="Arial"/>
        </w:rPr>
        <w:t>commencement of clinical duties.</w:t>
      </w:r>
    </w:p>
    <w:p w14:paraId="14657510" w14:textId="06633FBD" w:rsidR="00246EB2" w:rsidRPr="00555388" w:rsidRDefault="00AA6058" w:rsidP="00027D4F">
      <w:pPr>
        <w:pStyle w:val="ListBullet"/>
        <w:numPr>
          <w:ilvl w:val="0"/>
          <w:numId w:val="4"/>
        </w:numPr>
        <w:spacing w:after="0" w:line="240" w:lineRule="auto"/>
        <w:ind w:left="375"/>
        <w:rPr>
          <w:rFonts w:eastAsiaTheme="minorHAnsi" w:cstheme="minorBidi"/>
          <w:snapToGrid/>
          <w:szCs w:val="20"/>
          <w:lang w:val="en-GB" w:eastAsia="en-US"/>
        </w:rPr>
      </w:pPr>
      <w:r>
        <w:rPr>
          <w:rFonts w:cs="Arial"/>
        </w:rPr>
        <w:t xml:space="preserve">Registered </w:t>
      </w:r>
      <w:r w:rsidR="00246EB2" w:rsidRPr="00246EB2">
        <w:rPr>
          <w:rFonts w:cs="Arial"/>
        </w:rPr>
        <w:t>Nurses with additional authorisations must apply to the North West Hospital and Health Service Nursing Scope of Practice Committee to receive authority to practice prior to being able to perform the duties associated with such authorisation</w:t>
      </w:r>
      <w:r w:rsidR="00246EB2">
        <w:rPr>
          <w:rFonts w:cs="Arial"/>
        </w:rPr>
        <w:t>.</w:t>
      </w:r>
    </w:p>
    <w:p w14:paraId="784BAA1E" w14:textId="59893E2E" w:rsidR="00246EB2" w:rsidRPr="003938D1" w:rsidRDefault="00246EB2" w:rsidP="00027D4F">
      <w:pPr>
        <w:pStyle w:val="ListBullet"/>
        <w:numPr>
          <w:ilvl w:val="0"/>
          <w:numId w:val="4"/>
        </w:numPr>
        <w:spacing w:after="0" w:line="240" w:lineRule="auto"/>
        <w:ind w:left="375"/>
        <w:rPr>
          <w:rFonts w:eastAsiaTheme="minorHAnsi" w:cstheme="minorBidi"/>
          <w:snapToGrid/>
          <w:szCs w:val="20"/>
          <w:lang w:val="en-GB" w:eastAsia="en-US"/>
        </w:rPr>
      </w:pPr>
      <w:r w:rsidRPr="003938D1">
        <w:rPr>
          <w:rFonts w:cs="Arial"/>
        </w:rPr>
        <w:t>This position require</w:t>
      </w:r>
      <w:r w:rsidR="00934486">
        <w:rPr>
          <w:rFonts w:cs="Arial"/>
        </w:rPr>
        <w:t>s</w:t>
      </w:r>
      <w:r w:rsidRPr="003938D1">
        <w:rPr>
          <w:rFonts w:cs="Arial"/>
        </w:rPr>
        <w:t xml:space="preserve"> you to work on</w:t>
      </w:r>
      <w:r w:rsidR="00AA6058">
        <w:rPr>
          <w:rFonts w:cs="Arial"/>
        </w:rPr>
        <w:t>-</w:t>
      </w:r>
      <w:r w:rsidRPr="003938D1">
        <w:rPr>
          <w:rFonts w:cs="Arial"/>
        </w:rPr>
        <w:t xml:space="preserve">call, continuous shift rotations, </w:t>
      </w:r>
      <w:r w:rsidR="00063C9A" w:rsidRPr="003938D1">
        <w:rPr>
          <w:rFonts w:cs="Arial"/>
        </w:rPr>
        <w:t>and weekend</w:t>
      </w:r>
      <w:r w:rsidRPr="003938D1">
        <w:rPr>
          <w:rFonts w:cs="Arial"/>
        </w:rPr>
        <w:t xml:space="preserve"> work as per departmental business requirements. </w:t>
      </w:r>
    </w:p>
    <w:p w14:paraId="0C340C06" w14:textId="3D3D9AEA" w:rsidR="00246EB2" w:rsidRPr="003938D1" w:rsidRDefault="00246EB2" w:rsidP="00027D4F">
      <w:pPr>
        <w:pStyle w:val="ListBullet"/>
        <w:numPr>
          <w:ilvl w:val="0"/>
          <w:numId w:val="4"/>
        </w:numPr>
        <w:spacing w:after="0" w:line="240" w:lineRule="auto"/>
        <w:ind w:left="375"/>
        <w:rPr>
          <w:rFonts w:eastAsiaTheme="minorHAnsi" w:cstheme="minorBidi"/>
          <w:snapToGrid/>
          <w:szCs w:val="20"/>
          <w:lang w:val="en-GB" w:eastAsia="en-US"/>
        </w:rPr>
      </w:pPr>
      <w:r w:rsidRPr="003938D1">
        <w:rPr>
          <w:rFonts w:cs="Arial"/>
        </w:rPr>
        <w:t>The position may involve travel to various facilities or units within the North West Hospital and Health Service.</w:t>
      </w:r>
    </w:p>
    <w:p w14:paraId="0C5652BE" w14:textId="73DE693C" w:rsidR="00E0155F" w:rsidRPr="00A57678" w:rsidRDefault="00D64A79" w:rsidP="00027D4F">
      <w:pPr>
        <w:pStyle w:val="ListBullet"/>
        <w:numPr>
          <w:ilvl w:val="0"/>
          <w:numId w:val="4"/>
        </w:numPr>
        <w:spacing w:after="0" w:line="240" w:lineRule="auto"/>
        <w:ind w:left="375"/>
        <w:rPr>
          <w:szCs w:val="20"/>
        </w:rPr>
      </w:pPr>
      <w:r w:rsidRPr="00A57678">
        <w:rPr>
          <w:rFonts w:eastAsiaTheme="minorHAnsi" w:cstheme="minorBidi"/>
          <w:snapToGrid/>
          <w:szCs w:val="20"/>
          <w:lang w:val="en-GB" w:eastAsia="en-US"/>
        </w:rPr>
        <w:t xml:space="preserve">It is a mandatory condition of employment for this role to be vaccinated against, and remain vaccinated against, certain vaccine preventable diseases </w:t>
      </w:r>
      <w:r w:rsidR="00545D23" w:rsidRPr="00A57678">
        <w:rPr>
          <w:rFonts w:eastAsiaTheme="minorHAnsi" w:cstheme="minorBidi"/>
          <w:snapToGrid/>
          <w:szCs w:val="20"/>
          <w:lang w:val="en-GB" w:eastAsia="en-US"/>
        </w:rPr>
        <w:t>including</w:t>
      </w:r>
      <w:r w:rsidRPr="00A57678">
        <w:rPr>
          <w:rFonts w:eastAsiaTheme="minorHAnsi" w:cstheme="minorBidi"/>
          <w:snapToGrid/>
          <w:szCs w:val="20"/>
          <w:lang w:val="en-GB" w:eastAsia="en-US"/>
        </w:rPr>
        <w:t xml:space="preserve"> measles, mumps, rubella, varicella (chicken pox), pertussis (whooping cough), hepatitis B</w:t>
      </w:r>
      <w:r w:rsidR="00545D23">
        <w:rPr>
          <w:rFonts w:eastAsiaTheme="minorHAnsi" w:cstheme="minorBidi"/>
          <w:snapToGrid/>
          <w:szCs w:val="20"/>
          <w:lang w:val="en-GB" w:eastAsia="en-US"/>
        </w:rPr>
        <w:t xml:space="preserve"> and Tuberculosis</w:t>
      </w:r>
      <w:r w:rsidRPr="00A57678">
        <w:rPr>
          <w:rFonts w:eastAsiaTheme="minorHAnsi" w:cstheme="minorBidi"/>
          <w:snapToGrid/>
          <w:szCs w:val="20"/>
          <w:lang w:val="en-GB" w:eastAsia="en-US"/>
        </w:rPr>
        <w:t xml:space="preserve"> as required by HR Policy B1. Your offer of appointment to this role is therefore conditional upon satisfactory documentary evidence of required vaccinations/immunity being provided prior to commencement and your consent and agreement to maintain vaccination as required by Queensland Health policy</w:t>
      </w:r>
      <w:r w:rsidR="00D079B8">
        <w:rPr>
          <w:rFonts w:eastAsiaTheme="minorHAnsi" w:cstheme="minorBidi"/>
          <w:snapToGrid/>
          <w:szCs w:val="20"/>
          <w:lang w:val="en-GB" w:eastAsia="en-US"/>
        </w:rPr>
        <w:t xml:space="preserve">. </w:t>
      </w:r>
    </w:p>
    <w:p w14:paraId="7D054252" w14:textId="03D0E96D" w:rsidR="00242210" w:rsidRPr="00F672D1" w:rsidRDefault="00242210" w:rsidP="00027D4F">
      <w:pPr>
        <w:pStyle w:val="ListBullet"/>
        <w:numPr>
          <w:ilvl w:val="0"/>
          <w:numId w:val="4"/>
        </w:numPr>
        <w:spacing w:after="0" w:line="240" w:lineRule="auto"/>
        <w:ind w:left="375"/>
        <w:rPr>
          <w:szCs w:val="20"/>
        </w:rPr>
      </w:pPr>
      <w:r w:rsidRPr="003938D1">
        <w:rPr>
          <w:spacing w:val="-3"/>
          <w:szCs w:val="20"/>
        </w:rPr>
        <w:t>This position may require the incumbent to operate a government vehicle and an appropriate licence endorsement to operate this type of vehicle is required (Queensland ‘C’ class licence). Proof of this endorsement must be provided before commencement of duty.</w:t>
      </w:r>
    </w:p>
    <w:p w14:paraId="0097ABE8" w14:textId="0E85A590" w:rsidR="00F672D1" w:rsidRPr="001A7E14" w:rsidRDefault="00F672D1" w:rsidP="00027D4F">
      <w:pPr>
        <w:pStyle w:val="ListBullet"/>
        <w:numPr>
          <w:ilvl w:val="0"/>
          <w:numId w:val="4"/>
        </w:numPr>
        <w:spacing w:after="0" w:line="240" w:lineRule="auto"/>
        <w:ind w:left="375"/>
        <w:rPr>
          <w:szCs w:val="20"/>
        </w:rPr>
      </w:pPr>
      <w:r>
        <w:rPr>
          <w:spacing w:val="-3"/>
          <w:szCs w:val="20"/>
        </w:rPr>
        <w:t>It is a requirement of this role for the applicant to be experienced in</w:t>
      </w:r>
      <w:r w:rsidR="00545D23">
        <w:rPr>
          <w:spacing w:val="-3"/>
          <w:szCs w:val="20"/>
        </w:rPr>
        <w:t xml:space="preserve"> areas of</w:t>
      </w:r>
      <w:r>
        <w:rPr>
          <w:spacing w:val="-3"/>
          <w:szCs w:val="20"/>
        </w:rPr>
        <w:t xml:space="preserve"> Instrument/Circulation/Anaesthetics and PACU as well as having an ability to work within the Endoscopy suite.</w:t>
      </w:r>
      <w:r w:rsidR="00545D23">
        <w:rPr>
          <w:spacing w:val="-3"/>
          <w:szCs w:val="20"/>
        </w:rPr>
        <w:t xml:space="preserve"> Consideration will be made for those with one or two skills which could be further expanded.</w:t>
      </w:r>
    </w:p>
    <w:p w14:paraId="0129875A" w14:textId="1747220E" w:rsidR="001A7E14" w:rsidRPr="003938D1" w:rsidRDefault="001A7E14" w:rsidP="00027D4F">
      <w:pPr>
        <w:pStyle w:val="ListBullet"/>
        <w:numPr>
          <w:ilvl w:val="0"/>
          <w:numId w:val="4"/>
        </w:numPr>
        <w:spacing w:after="0" w:line="240" w:lineRule="auto"/>
        <w:ind w:left="375"/>
        <w:rPr>
          <w:szCs w:val="20"/>
        </w:rPr>
      </w:pPr>
      <w:r>
        <w:rPr>
          <w:spacing w:val="-3"/>
          <w:szCs w:val="20"/>
        </w:rPr>
        <w:t>Post graduate qualifications not essential however highly regarded.</w:t>
      </w:r>
    </w:p>
    <w:p w14:paraId="2C581069" w14:textId="77777777" w:rsidR="00D64A79" w:rsidRDefault="00D64A79" w:rsidP="00950E25">
      <w:pPr>
        <w:spacing w:after="0"/>
        <w:rPr>
          <w:rFonts w:cs="Arial"/>
          <w:b/>
          <w:bCs/>
          <w:color w:val="0095B3"/>
          <w:sz w:val="28"/>
          <w:lang w:eastAsia="en-GB"/>
        </w:rPr>
      </w:pPr>
    </w:p>
    <w:p w14:paraId="497A44CA" w14:textId="77777777" w:rsidR="00D64A79" w:rsidRDefault="00D64A79" w:rsidP="00D079B8">
      <w:pPr>
        <w:spacing w:after="60"/>
        <w:outlineLvl w:val="0"/>
        <w:rPr>
          <w:rFonts w:cs="Arial"/>
          <w:b/>
          <w:bCs/>
          <w:color w:val="0095B3"/>
          <w:sz w:val="28"/>
          <w:lang w:eastAsia="en-GB"/>
        </w:rPr>
      </w:pPr>
      <w:r>
        <w:rPr>
          <w:rFonts w:cs="Arial"/>
          <w:b/>
          <w:bCs/>
          <w:color w:val="0095B3"/>
          <w:sz w:val="28"/>
          <w:lang w:eastAsia="en-GB"/>
        </w:rPr>
        <w:t>How you will be assessed?</w:t>
      </w:r>
    </w:p>
    <w:p w14:paraId="72ADDF82" w14:textId="77777777" w:rsidR="001A0C14" w:rsidRPr="00B579D1" w:rsidRDefault="001A0C14" w:rsidP="00B579D1">
      <w:pPr>
        <w:spacing w:before="60" w:after="120"/>
        <w:rPr>
          <w:rFonts w:cs="Arial"/>
          <w:szCs w:val="20"/>
        </w:rPr>
      </w:pPr>
      <w:r w:rsidRPr="00B03E58">
        <w:rPr>
          <w:rFonts w:cs="Arial"/>
          <w:bCs/>
          <w:szCs w:val="20"/>
        </w:rPr>
        <w:t>You will be assessed on your ability to demonstrate the following key capabilities, knowledge and experience. Within the context of the responsibilities described above under ‘</w:t>
      </w:r>
      <w:r w:rsidRPr="006527D8">
        <w:rPr>
          <w:rFonts w:cs="Arial"/>
          <w:bCs/>
          <w:szCs w:val="20"/>
        </w:rPr>
        <w:t>Your Role’</w:t>
      </w:r>
      <w:r w:rsidRPr="00B03E58">
        <w:rPr>
          <w:rFonts w:cs="Arial"/>
          <w:bCs/>
          <w:szCs w:val="20"/>
        </w:rPr>
        <w:t xml:space="preserve">, the ideal applicant will be someone who can </w:t>
      </w:r>
      <w:r w:rsidRPr="00B579D1">
        <w:rPr>
          <w:rFonts w:cs="Arial"/>
          <w:szCs w:val="20"/>
        </w:rPr>
        <w:t>demonstrate the following:</w:t>
      </w:r>
    </w:p>
    <w:p w14:paraId="13F5DC86" w14:textId="41BEAE8D" w:rsidR="003D10DF" w:rsidRPr="00860EEC" w:rsidRDefault="00063C9A" w:rsidP="003D10DF">
      <w:pPr>
        <w:pStyle w:val="ListBullet"/>
        <w:numPr>
          <w:ilvl w:val="0"/>
          <w:numId w:val="4"/>
        </w:numPr>
        <w:spacing w:after="0" w:line="240" w:lineRule="auto"/>
        <w:ind w:left="375"/>
      </w:pPr>
      <w:r>
        <w:t>Demonstrated a</w:t>
      </w:r>
      <w:r w:rsidR="00B05DA6" w:rsidRPr="00860EEC">
        <w:t>bility to comprehensively assess, plan, impl</w:t>
      </w:r>
      <w:r w:rsidR="003D10DF">
        <w:t>ement and evaluate nursing care to achieve goals and health outcomes.</w:t>
      </w:r>
    </w:p>
    <w:p w14:paraId="06B2E269" w14:textId="20D209F9" w:rsidR="00B05DA6" w:rsidRPr="00860EEC" w:rsidRDefault="00B05DA6" w:rsidP="00027D4F">
      <w:pPr>
        <w:pStyle w:val="ListBullet"/>
        <w:numPr>
          <w:ilvl w:val="0"/>
          <w:numId w:val="4"/>
        </w:numPr>
        <w:spacing w:after="0" w:line="240" w:lineRule="auto"/>
        <w:ind w:left="375"/>
      </w:pPr>
      <w:r w:rsidRPr="00860EEC">
        <w:t>Knowledge of legal and p</w:t>
      </w:r>
      <w:r w:rsidR="00063C9A">
        <w:t>rofessional responsibilities.</w:t>
      </w:r>
    </w:p>
    <w:p w14:paraId="17A48E32" w14:textId="2905646B" w:rsidR="00B05DA6" w:rsidRDefault="00063C9A" w:rsidP="00027D4F">
      <w:pPr>
        <w:pStyle w:val="ListBullet"/>
        <w:numPr>
          <w:ilvl w:val="0"/>
          <w:numId w:val="4"/>
        </w:numPr>
        <w:spacing w:after="0" w:line="240" w:lineRule="auto"/>
        <w:ind w:left="375"/>
      </w:pPr>
      <w:r>
        <w:t>Demonstrated a</w:t>
      </w:r>
      <w:r w:rsidR="00254BC0">
        <w:t xml:space="preserve">bility to provide </w:t>
      </w:r>
      <w:r>
        <w:t xml:space="preserve">nursing </w:t>
      </w:r>
      <w:r w:rsidR="00254BC0">
        <w:t>leadership, support and mentorship</w:t>
      </w:r>
      <w:r w:rsidR="00B05DA6" w:rsidRPr="00860EEC">
        <w:t xml:space="preserve"> to other </w:t>
      </w:r>
      <w:r w:rsidR="004105E8">
        <w:t>Registered Nurses (RN</w:t>
      </w:r>
      <w:r w:rsidR="00B05DA6" w:rsidRPr="00860EEC">
        <w:t>s</w:t>
      </w:r>
      <w:r w:rsidR="004105E8">
        <w:t>)</w:t>
      </w:r>
      <w:r w:rsidR="00B05DA6" w:rsidRPr="00860EEC">
        <w:t>; Enrolled Nurses (ENs) and Assistants in Nursing (AINs).</w:t>
      </w:r>
    </w:p>
    <w:p w14:paraId="779D5439" w14:textId="07987471" w:rsidR="00254BC0" w:rsidRPr="00860EEC" w:rsidRDefault="00063C9A" w:rsidP="00027D4F">
      <w:pPr>
        <w:pStyle w:val="ListBullet"/>
        <w:numPr>
          <w:ilvl w:val="0"/>
          <w:numId w:val="4"/>
        </w:numPr>
        <w:spacing w:after="0" w:line="240" w:lineRule="auto"/>
        <w:ind w:left="375"/>
      </w:pPr>
      <w:r>
        <w:t>Demonstrated a</w:t>
      </w:r>
      <w:r w:rsidR="00254BC0">
        <w:t>bility to appropriately manage allocated resources under the supervision of line manager.</w:t>
      </w:r>
    </w:p>
    <w:p w14:paraId="1EEFC28C" w14:textId="6DDA3D19" w:rsidR="00B05DA6" w:rsidRPr="00860EEC" w:rsidRDefault="00063C9A" w:rsidP="00027D4F">
      <w:pPr>
        <w:pStyle w:val="ListBullet"/>
        <w:numPr>
          <w:ilvl w:val="0"/>
          <w:numId w:val="4"/>
        </w:numPr>
        <w:spacing w:after="0" w:line="240" w:lineRule="auto"/>
        <w:ind w:left="375"/>
      </w:pPr>
      <w:r>
        <w:t>Demonstrated a</w:t>
      </w:r>
      <w:r w:rsidR="00B05DA6" w:rsidRPr="00860EEC">
        <w:t>bility to build and maintain effective relationships with the multidisciplinary team, patients and other stakeholders, including participation in relevant networks.</w:t>
      </w:r>
    </w:p>
    <w:p w14:paraId="6F07390B" w14:textId="77777777" w:rsidR="00B05DA6" w:rsidRPr="00860EEC" w:rsidRDefault="00B05DA6" w:rsidP="00027D4F">
      <w:pPr>
        <w:pStyle w:val="ListBullet"/>
        <w:numPr>
          <w:ilvl w:val="0"/>
          <w:numId w:val="4"/>
        </w:numPr>
        <w:spacing w:after="0" w:line="240" w:lineRule="auto"/>
        <w:ind w:left="375"/>
      </w:pPr>
      <w:r w:rsidRPr="00860EEC">
        <w:t xml:space="preserve">High standard of written and oral communication skills with the multidisciplinary team, patients and their families. </w:t>
      </w:r>
    </w:p>
    <w:p w14:paraId="03244014" w14:textId="1DC7A52D" w:rsidR="00B05DA6" w:rsidRPr="00860EEC" w:rsidRDefault="00063C9A" w:rsidP="00027D4F">
      <w:pPr>
        <w:pStyle w:val="ListBullet"/>
        <w:numPr>
          <w:ilvl w:val="0"/>
          <w:numId w:val="4"/>
        </w:numPr>
        <w:spacing w:after="0" w:line="240" w:lineRule="auto"/>
        <w:ind w:left="375"/>
      </w:pPr>
      <w:r>
        <w:t>Demonstrated ability</w:t>
      </w:r>
      <w:r w:rsidR="00B05DA6" w:rsidRPr="00860EEC">
        <w:t xml:space="preserve"> to use or</w:t>
      </w:r>
      <w:r>
        <w:t xml:space="preserve"> willingness to</w:t>
      </w:r>
      <w:r w:rsidR="00B05DA6" w:rsidRPr="00860EEC">
        <w:t xml:space="preserve"> learn to use information systems appropriate to the position.</w:t>
      </w:r>
    </w:p>
    <w:p w14:paraId="0D2D3FD7" w14:textId="1CF90E56" w:rsidR="00CB49E2" w:rsidRDefault="00063C9A" w:rsidP="00027D4F">
      <w:pPr>
        <w:pStyle w:val="ListBullet"/>
        <w:numPr>
          <w:ilvl w:val="0"/>
          <w:numId w:val="4"/>
        </w:numPr>
        <w:spacing w:after="0" w:line="240" w:lineRule="auto"/>
        <w:ind w:left="375"/>
      </w:pPr>
      <w:r>
        <w:t>Demonstrated a</w:t>
      </w:r>
      <w:r w:rsidR="00B05DA6" w:rsidRPr="00860EEC">
        <w:t>bility to provide clinical education and support and demonstrate own o</w:t>
      </w:r>
      <w:r>
        <w:t>ngoing professional development.</w:t>
      </w:r>
    </w:p>
    <w:p w14:paraId="54F539D6" w14:textId="6FED681E" w:rsidR="00063C9A" w:rsidRPr="00856FE0" w:rsidRDefault="00063C9A" w:rsidP="00063C9A">
      <w:pPr>
        <w:pStyle w:val="ListBullet"/>
        <w:numPr>
          <w:ilvl w:val="0"/>
          <w:numId w:val="4"/>
        </w:numPr>
        <w:spacing w:after="0" w:line="240" w:lineRule="auto"/>
        <w:ind w:left="375"/>
      </w:pPr>
      <w:r w:rsidRPr="00F72E1D">
        <w:rPr>
          <w:rFonts w:cs="Arial"/>
        </w:rPr>
        <w:t xml:space="preserve">Proven ability </w:t>
      </w:r>
      <w:r>
        <w:rPr>
          <w:rFonts w:cs="Arial"/>
        </w:rPr>
        <w:t>to participate and support</w:t>
      </w:r>
      <w:r w:rsidRPr="00F72E1D">
        <w:rPr>
          <w:rFonts w:cs="Arial"/>
        </w:rPr>
        <w:t xml:space="preserve"> activities required as part of contribution towards the NWHHS Nursing and Midwifery Professional Practice Model (PPM).</w:t>
      </w:r>
    </w:p>
    <w:p w14:paraId="755EB692" w14:textId="199A5B3F" w:rsidR="001A0C14" w:rsidRDefault="001A0C14" w:rsidP="00D079B8">
      <w:pPr>
        <w:spacing w:after="60"/>
        <w:outlineLvl w:val="0"/>
        <w:rPr>
          <w:rFonts w:cs="Arial"/>
          <w:b/>
          <w:bCs/>
          <w:color w:val="0095B3"/>
          <w:sz w:val="28"/>
          <w:lang w:eastAsia="en-GB"/>
        </w:rPr>
      </w:pPr>
      <w:r>
        <w:rPr>
          <w:rFonts w:cs="Arial"/>
          <w:b/>
          <w:bCs/>
          <w:color w:val="0095B3"/>
          <w:sz w:val="28"/>
          <w:lang w:eastAsia="en-GB"/>
        </w:rPr>
        <w:lastRenderedPageBreak/>
        <w:t>Your application</w:t>
      </w:r>
    </w:p>
    <w:p w14:paraId="51AB2DF8" w14:textId="77777777" w:rsidR="006B3FE6" w:rsidRDefault="006B3FE6" w:rsidP="00D079B8">
      <w:pPr>
        <w:spacing w:after="60"/>
        <w:outlineLvl w:val="0"/>
        <w:rPr>
          <w:rFonts w:cs="Arial"/>
          <w:b/>
          <w:bCs/>
          <w:color w:val="0095B3"/>
          <w:sz w:val="28"/>
          <w:lang w:eastAsia="en-GB"/>
        </w:rPr>
      </w:pPr>
    </w:p>
    <w:p w14:paraId="4D8EE76A" w14:textId="77777777" w:rsidR="001A0C14" w:rsidRPr="00B03E58" w:rsidRDefault="001A0C14" w:rsidP="00B4262B">
      <w:pPr>
        <w:spacing w:before="60" w:after="120"/>
        <w:rPr>
          <w:rFonts w:cs="Arial"/>
          <w:bCs/>
          <w:szCs w:val="20"/>
        </w:rPr>
      </w:pPr>
      <w:r w:rsidRPr="00B03E58">
        <w:rPr>
          <w:rFonts w:cs="Arial"/>
          <w:bCs/>
          <w:szCs w:val="20"/>
        </w:rPr>
        <w:t>Please provide the following information to the panel to assess your suitability:</w:t>
      </w:r>
    </w:p>
    <w:p w14:paraId="7E50A864" w14:textId="1E045F05" w:rsidR="001A0C14" w:rsidRPr="00B03E58" w:rsidRDefault="001A0C14" w:rsidP="00945A03">
      <w:pPr>
        <w:pStyle w:val="ListBullet"/>
        <w:numPr>
          <w:ilvl w:val="0"/>
          <w:numId w:val="4"/>
        </w:numPr>
        <w:spacing w:after="0" w:line="240" w:lineRule="auto"/>
        <w:rPr>
          <w:rFonts w:cs="Arial"/>
          <w:szCs w:val="20"/>
        </w:rPr>
      </w:pPr>
      <w:r w:rsidRPr="00B03E58">
        <w:rPr>
          <w:rFonts w:cs="Arial"/>
          <w:szCs w:val="20"/>
        </w:rPr>
        <w:t>Your current CV or resume, including the names and contact details of 2 referees</w:t>
      </w:r>
      <w:r w:rsidR="00D079B8">
        <w:rPr>
          <w:rFonts w:cs="Arial"/>
          <w:szCs w:val="20"/>
        </w:rPr>
        <w:t xml:space="preserve">. </w:t>
      </w:r>
      <w:r w:rsidRPr="00B03E58">
        <w:rPr>
          <w:rFonts w:cs="Arial"/>
          <w:szCs w:val="20"/>
        </w:rPr>
        <w:t xml:space="preserve">Referees should have a thorough knowledge of your capabilities, work performance and conduct within the previous two years, and it is preferable to include your current/immediate/past supervisor  </w:t>
      </w:r>
    </w:p>
    <w:p w14:paraId="77591131" w14:textId="2440AD96" w:rsidR="00945A03" w:rsidRPr="00071C38" w:rsidRDefault="001A0C14" w:rsidP="00071C38">
      <w:pPr>
        <w:pStyle w:val="ListBullet"/>
        <w:numPr>
          <w:ilvl w:val="0"/>
          <w:numId w:val="4"/>
        </w:numPr>
        <w:spacing w:after="0" w:line="240" w:lineRule="auto"/>
        <w:rPr>
          <w:rFonts w:cs="Arial"/>
          <w:szCs w:val="20"/>
        </w:rPr>
      </w:pPr>
      <w:r w:rsidRPr="002F21D6">
        <w:rPr>
          <w:rFonts w:cs="Arial"/>
          <w:szCs w:val="20"/>
        </w:rPr>
        <w:t xml:space="preserve">A short response (maximum 2 pages) on how your experience, abilities, knowledge and personal qualities are relevant for the role, </w:t>
      </w:r>
      <w:r w:rsidR="00545D23" w:rsidRPr="002F21D6">
        <w:rPr>
          <w:rFonts w:cs="Arial"/>
          <w:szCs w:val="20"/>
        </w:rPr>
        <w:t>considering</w:t>
      </w:r>
      <w:r w:rsidRPr="002F21D6">
        <w:rPr>
          <w:rFonts w:cs="Arial"/>
          <w:szCs w:val="20"/>
        </w:rPr>
        <w:t xml:space="preserve"> the key responsibilities and key attributes of the position.</w:t>
      </w:r>
    </w:p>
    <w:p w14:paraId="2EF57139" w14:textId="52900FC3" w:rsidR="00945A03" w:rsidRDefault="00945A03" w:rsidP="001A0C14">
      <w:pPr>
        <w:spacing w:after="60"/>
        <w:rPr>
          <w:rFonts w:cs="Arial"/>
          <w:b/>
          <w:bCs/>
          <w:color w:val="0095B3"/>
          <w:sz w:val="28"/>
          <w:lang w:eastAsia="en-GB"/>
        </w:rPr>
      </w:pPr>
    </w:p>
    <w:p w14:paraId="7BB9951C" w14:textId="77777777" w:rsidR="006B3FE6" w:rsidRDefault="006B3FE6" w:rsidP="001A0C14">
      <w:pPr>
        <w:spacing w:after="60"/>
        <w:rPr>
          <w:rFonts w:cs="Arial"/>
          <w:b/>
          <w:bCs/>
          <w:color w:val="0095B3"/>
          <w:sz w:val="28"/>
          <w:lang w:eastAsia="en-GB"/>
        </w:rPr>
      </w:pPr>
    </w:p>
    <w:p w14:paraId="19056B41" w14:textId="2F0F51C5" w:rsidR="00BA54F4" w:rsidRDefault="00BA54F4" w:rsidP="00D079B8">
      <w:pPr>
        <w:spacing w:after="60"/>
        <w:outlineLvl w:val="0"/>
        <w:rPr>
          <w:rFonts w:cs="Arial"/>
          <w:b/>
          <w:bCs/>
          <w:color w:val="0095B3"/>
          <w:sz w:val="28"/>
          <w:lang w:eastAsia="en-GB"/>
        </w:rPr>
      </w:pPr>
      <w:r>
        <w:rPr>
          <w:rFonts w:cs="Arial"/>
          <w:b/>
          <w:bCs/>
          <w:color w:val="0095B3"/>
          <w:sz w:val="28"/>
          <w:lang w:eastAsia="en-GB"/>
        </w:rPr>
        <w:t xml:space="preserve">Additional Information </w:t>
      </w:r>
    </w:p>
    <w:p w14:paraId="79C0C1C3" w14:textId="77777777" w:rsidR="006B3FE6" w:rsidRDefault="006B3FE6" w:rsidP="00D079B8">
      <w:pPr>
        <w:spacing w:after="60"/>
        <w:outlineLvl w:val="0"/>
        <w:rPr>
          <w:rFonts w:cs="Arial"/>
          <w:b/>
          <w:bCs/>
          <w:color w:val="0095B3"/>
          <w:sz w:val="28"/>
          <w:lang w:eastAsia="en-GB"/>
        </w:rPr>
      </w:pPr>
    </w:p>
    <w:p w14:paraId="7FF06464" w14:textId="77777777" w:rsidR="00BA54F4" w:rsidRPr="00B03E58" w:rsidRDefault="00BA54F4" w:rsidP="00945A03">
      <w:pPr>
        <w:pStyle w:val="ListBullet"/>
        <w:numPr>
          <w:ilvl w:val="0"/>
          <w:numId w:val="4"/>
        </w:numPr>
        <w:spacing w:after="0" w:line="240" w:lineRule="auto"/>
        <w:rPr>
          <w:rFonts w:cs="Arial"/>
          <w:szCs w:val="20"/>
        </w:rPr>
      </w:pPr>
      <w:r w:rsidRPr="00B03E58">
        <w:rPr>
          <w:rFonts w:cs="Arial"/>
          <w:szCs w:val="20"/>
        </w:rPr>
        <w:t>Applications will remain current for 12 mont</w:t>
      </w:r>
      <w:r>
        <w:rPr>
          <w:rFonts w:cs="Arial"/>
          <w:szCs w:val="20"/>
        </w:rPr>
        <w:t>hs/the duration of the vacancy</w:t>
      </w:r>
    </w:p>
    <w:p w14:paraId="444850FB" w14:textId="77777777" w:rsidR="00BA54F4" w:rsidRPr="00B03E58" w:rsidRDefault="00BA54F4" w:rsidP="00945A03">
      <w:pPr>
        <w:pStyle w:val="ListBullet"/>
        <w:numPr>
          <w:ilvl w:val="0"/>
          <w:numId w:val="4"/>
        </w:numPr>
        <w:spacing w:after="0" w:line="240" w:lineRule="auto"/>
        <w:rPr>
          <w:rFonts w:cs="Arial"/>
          <w:szCs w:val="20"/>
        </w:rPr>
      </w:pPr>
      <w:r w:rsidRPr="002F21D6">
        <w:rPr>
          <w:rFonts w:cs="Arial"/>
          <w:szCs w:val="20"/>
        </w:rPr>
        <w:t>Future vacancies of a temporary, full time and part time nature may also be filled through this recruitment process</w:t>
      </w:r>
    </w:p>
    <w:p w14:paraId="25578261" w14:textId="77777777" w:rsidR="00BA54F4" w:rsidRPr="00B03E58" w:rsidRDefault="00BA54F4" w:rsidP="00945A03">
      <w:pPr>
        <w:pStyle w:val="ListBullet"/>
        <w:numPr>
          <w:ilvl w:val="0"/>
          <w:numId w:val="4"/>
        </w:numPr>
        <w:spacing w:after="0" w:line="240" w:lineRule="auto"/>
        <w:rPr>
          <w:rFonts w:cs="Arial"/>
          <w:szCs w:val="20"/>
        </w:rPr>
      </w:pPr>
      <w:r w:rsidRPr="00B03E58">
        <w:rPr>
          <w:rFonts w:cs="Arial"/>
          <w:szCs w:val="20"/>
        </w:rPr>
        <w:t>Pre-employment screening, including criminal history and discipline history checks, may be undertaken on persons recommended for employment. Roles providing health, counselling and support services mainly to children will require a Blue Card, unless otherwise exempt</w:t>
      </w:r>
      <w:r w:rsidRPr="002F21D6">
        <w:rPr>
          <w:rFonts w:cs="Arial"/>
          <w:szCs w:val="20"/>
        </w:rPr>
        <w:t xml:space="preserve">  </w:t>
      </w:r>
    </w:p>
    <w:p w14:paraId="29318ADF" w14:textId="77777777" w:rsidR="00BA54F4" w:rsidRPr="002F21D6" w:rsidRDefault="00BA54F4" w:rsidP="00945A03">
      <w:pPr>
        <w:pStyle w:val="ListBullet"/>
        <w:numPr>
          <w:ilvl w:val="0"/>
          <w:numId w:val="4"/>
        </w:numPr>
        <w:spacing w:after="0" w:line="240" w:lineRule="auto"/>
        <w:rPr>
          <w:rFonts w:cs="Arial"/>
          <w:szCs w:val="20"/>
        </w:rPr>
      </w:pPr>
      <w:r w:rsidRPr="00B03E58">
        <w:rPr>
          <w:rFonts w:cs="Arial"/>
          <w:szCs w:val="20"/>
        </w:rPr>
        <w:t>Employees who are permanently appointed to Queensland Health may be required to undertake a period of probation appropriate to the appointment</w:t>
      </w:r>
      <w:r w:rsidRPr="002F21D6">
        <w:rPr>
          <w:rFonts w:cs="Arial"/>
          <w:szCs w:val="20"/>
        </w:rPr>
        <w:t xml:space="preserve">  </w:t>
      </w:r>
    </w:p>
    <w:p w14:paraId="6CA9595C" w14:textId="77777777" w:rsidR="00BA54F4" w:rsidRPr="00B03E58" w:rsidRDefault="00BA54F4" w:rsidP="00945A03">
      <w:pPr>
        <w:pStyle w:val="ListBullet"/>
        <w:numPr>
          <w:ilvl w:val="0"/>
          <w:numId w:val="4"/>
        </w:numPr>
        <w:spacing w:after="0" w:line="240" w:lineRule="auto"/>
        <w:rPr>
          <w:rFonts w:cs="Arial"/>
          <w:szCs w:val="20"/>
        </w:rPr>
      </w:pPr>
      <w:r w:rsidRPr="00B03E58">
        <w:rPr>
          <w:rFonts w:cs="Arial"/>
          <w:szCs w:val="20"/>
        </w:rPr>
        <w:t>All relevant health professionals, who in the course of their duties formulate a reasonable suspicion that a child or youth has been abused or neglected in their home/community environment, have a legislative and a duty of care obligation to immediately report such concerns to Child Safety Services, Department of Communities</w:t>
      </w:r>
    </w:p>
    <w:p w14:paraId="37D62226" w14:textId="1B70437B" w:rsidR="00BA54F4" w:rsidRDefault="00BA54F4" w:rsidP="00945A03">
      <w:pPr>
        <w:pStyle w:val="ListBullet"/>
        <w:numPr>
          <w:ilvl w:val="0"/>
          <w:numId w:val="4"/>
        </w:numPr>
        <w:spacing w:after="0" w:line="240" w:lineRule="auto"/>
        <w:rPr>
          <w:rFonts w:cs="Arial"/>
          <w:szCs w:val="20"/>
        </w:rPr>
      </w:pPr>
      <w:r w:rsidRPr="00B03E58">
        <w:rPr>
          <w:rFonts w:cs="Arial"/>
          <w:szCs w:val="20"/>
        </w:rPr>
        <w:t>Applicants will be required to give a statement of their employment as a lobbyist within one (1) month of taking up the appointment</w:t>
      </w:r>
      <w:r w:rsidR="00D079B8">
        <w:rPr>
          <w:rFonts w:cs="Arial"/>
          <w:szCs w:val="20"/>
        </w:rPr>
        <w:t xml:space="preserve">. </w:t>
      </w:r>
      <w:r w:rsidRPr="00B03E58">
        <w:rPr>
          <w:rFonts w:cs="Arial"/>
          <w:szCs w:val="20"/>
        </w:rPr>
        <w:t xml:space="preserve">Details are available at </w:t>
      </w:r>
      <w:hyperlink r:id="rId10" w:history="1">
        <w:r w:rsidR="002F21D6" w:rsidRPr="00490C56">
          <w:rPr>
            <w:rStyle w:val="Hyperlink"/>
          </w:rPr>
          <w:t>http://www.psc.qld.gov.au/library/document/policy/lobbyist-disclosure-policy.pdf</w:t>
        </w:r>
      </w:hyperlink>
      <w:r w:rsidR="002F21D6">
        <w:t xml:space="preserve"> </w:t>
      </w:r>
    </w:p>
    <w:p w14:paraId="3C3A6291" w14:textId="141A413D" w:rsidR="00246EB2" w:rsidRPr="00A57678" w:rsidRDefault="00BA54F4" w:rsidP="00A57678">
      <w:pPr>
        <w:pStyle w:val="ListBullet"/>
        <w:numPr>
          <w:ilvl w:val="0"/>
          <w:numId w:val="4"/>
        </w:numPr>
        <w:spacing w:after="0" w:line="240" w:lineRule="auto"/>
        <w:rPr>
          <w:rFonts w:cs="Arial"/>
          <w:szCs w:val="20"/>
        </w:rPr>
      </w:pPr>
      <w:r w:rsidRPr="00BA54F4">
        <w:rPr>
          <w:rFonts w:cs="Arial"/>
          <w:szCs w:val="20"/>
        </w:rPr>
        <w:t xml:space="preserve">Applicants may be required to disclose any pre-existing illness or injury which may impact on their ability to perform the role. Details are available in section 571 of the </w:t>
      </w:r>
      <w:r w:rsidRPr="002F21D6">
        <w:rPr>
          <w:rFonts w:cs="Arial"/>
          <w:i/>
          <w:szCs w:val="20"/>
        </w:rPr>
        <w:t>Workers’ Compensation and Rehabilitation Act 2003</w:t>
      </w:r>
      <w:r w:rsidRPr="002F21D6">
        <w:rPr>
          <w:rFonts w:cs="Arial"/>
          <w:szCs w:val="20"/>
        </w:rPr>
        <w:t xml:space="preserve"> (</w:t>
      </w:r>
      <w:hyperlink r:id="rId11" w:history="1">
        <w:r w:rsidR="002F21D6" w:rsidRPr="00490C56">
          <w:rPr>
            <w:rStyle w:val="Hyperlink"/>
          </w:rPr>
          <w:t>http://www.justice.qld.gov.au/fair-and-safe-work/workers-compensation-and-rehabilitation/workers-compensation-and-rehabilitation-legislation/workers-compensation-and-rehabilitation-act-2003</w:t>
        </w:r>
      </w:hyperlink>
    </w:p>
    <w:p w14:paraId="6643C679" w14:textId="77777777" w:rsidR="006B3FE6" w:rsidRDefault="006B3FE6" w:rsidP="002F21D6">
      <w:pPr>
        <w:pStyle w:val="BodyText"/>
        <w:rPr>
          <w:rFonts w:eastAsiaTheme="minorHAnsi" w:cs="Arial"/>
          <w:b/>
          <w:bCs/>
          <w:color w:val="0095B3"/>
          <w:sz w:val="28"/>
          <w:lang w:val="en-GB" w:eastAsia="en-GB"/>
        </w:rPr>
      </w:pPr>
    </w:p>
    <w:p w14:paraId="20E45CD0" w14:textId="77777777" w:rsidR="006B3FE6" w:rsidRDefault="006B3FE6" w:rsidP="002F21D6">
      <w:pPr>
        <w:pStyle w:val="BodyText"/>
        <w:rPr>
          <w:rFonts w:eastAsiaTheme="minorHAnsi" w:cs="Arial"/>
          <w:b/>
          <w:bCs/>
          <w:color w:val="0095B3"/>
          <w:sz w:val="28"/>
          <w:lang w:val="en-GB" w:eastAsia="en-GB"/>
        </w:rPr>
      </w:pPr>
    </w:p>
    <w:p w14:paraId="0EFCB187" w14:textId="77777777" w:rsidR="006B3FE6" w:rsidRDefault="006B3FE6" w:rsidP="002F21D6">
      <w:pPr>
        <w:pStyle w:val="BodyText"/>
        <w:rPr>
          <w:rFonts w:eastAsiaTheme="minorHAnsi" w:cs="Arial"/>
          <w:b/>
          <w:bCs/>
          <w:color w:val="0095B3"/>
          <w:sz w:val="28"/>
          <w:lang w:val="en-GB" w:eastAsia="en-GB"/>
        </w:rPr>
      </w:pPr>
    </w:p>
    <w:p w14:paraId="3DEC130E" w14:textId="77777777" w:rsidR="006B3FE6" w:rsidRDefault="006B3FE6" w:rsidP="002F21D6">
      <w:pPr>
        <w:pStyle w:val="BodyText"/>
        <w:rPr>
          <w:rFonts w:eastAsiaTheme="minorHAnsi" w:cs="Arial"/>
          <w:b/>
          <w:bCs/>
          <w:color w:val="0095B3"/>
          <w:sz w:val="28"/>
          <w:lang w:val="en-GB" w:eastAsia="en-GB"/>
        </w:rPr>
      </w:pPr>
    </w:p>
    <w:p w14:paraId="3BAFF8FF" w14:textId="77777777" w:rsidR="006B3FE6" w:rsidRDefault="006B3FE6" w:rsidP="002F21D6">
      <w:pPr>
        <w:pStyle w:val="BodyText"/>
        <w:rPr>
          <w:rFonts w:eastAsiaTheme="minorHAnsi" w:cs="Arial"/>
          <w:b/>
          <w:bCs/>
          <w:color w:val="0095B3"/>
          <w:sz w:val="28"/>
          <w:lang w:val="en-GB" w:eastAsia="en-GB"/>
        </w:rPr>
      </w:pPr>
    </w:p>
    <w:p w14:paraId="5F2E2EEC" w14:textId="77777777" w:rsidR="006B3FE6" w:rsidRDefault="006B3FE6" w:rsidP="002F21D6">
      <w:pPr>
        <w:pStyle w:val="BodyText"/>
        <w:rPr>
          <w:rFonts w:eastAsiaTheme="minorHAnsi" w:cs="Arial"/>
          <w:b/>
          <w:bCs/>
          <w:color w:val="0095B3"/>
          <w:sz w:val="28"/>
          <w:lang w:val="en-GB" w:eastAsia="en-GB"/>
        </w:rPr>
      </w:pPr>
    </w:p>
    <w:p w14:paraId="4D3C01B5" w14:textId="77777777" w:rsidR="006B3FE6" w:rsidRDefault="006B3FE6" w:rsidP="002F21D6">
      <w:pPr>
        <w:pStyle w:val="BodyText"/>
        <w:rPr>
          <w:rFonts w:eastAsiaTheme="minorHAnsi" w:cs="Arial"/>
          <w:b/>
          <w:bCs/>
          <w:color w:val="0095B3"/>
          <w:sz w:val="28"/>
          <w:lang w:val="en-GB" w:eastAsia="en-GB"/>
        </w:rPr>
      </w:pPr>
    </w:p>
    <w:p w14:paraId="1664E34F" w14:textId="77777777" w:rsidR="006B3FE6" w:rsidRDefault="006B3FE6" w:rsidP="002F21D6">
      <w:pPr>
        <w:pStyle w:val="BodyText"/>
        <w:rPr>
          <w:rFonts w:eastAsiaTheme="minorHAnsi" w:cs="Arial"/>
          <w:b/>
          <w:bCs/>
          <w:color w:val="0095B3"/>
          <w:sz w:val="28"/>
          <w:lang w:val="en-GB" w:eastAsia="en-GB"/>
        </w:rPr>
      </w:pPr>
    </w:p>
    <w:p w14:paraId="0701991B" w14:textId="77777777" w:rsidR="006B3FE6" w:rsidRDefault="006B3FE6" w:rsidP="002F21D6">
      <w:pPr>
        <w:pStyle w:val="BodyText"/>
        <w:rPr>
          <w:rFonts w:eastAsiaTheme="minorHAnsi" w:cs="Arial"/>
          <w:b/>
          <w:bCs/>
          <w:color w:val="0095B3"/>
          <w:sz w:val="28"/>
          <w:lang w:val="en-GB" w:eastAsia="en-GB"/>
        </w:rPr>
      </w:pPr>
    </w:p>
    <w:p w14:paraId="444CA8B5" w14:textId="77777777" w:rsidR="006B3FE6" w:rsidRDefault="006B3FE6" w:rsidP="002F21D6">
      <w:pPr>
        <w:pStyle w:val="BodyText"/>
        <w:rPr>
          <w:rFonts w:eastAsiaTheme="minorHAnsi" w:cs="Arial"/>
          <w:b/>
          <w:bCs/>
          <w:color w:val="0095B3"/>
          <w:sz w:val="28"/>
          <w:lang w:val="en-GB" w:eastAsia="en-GB"/>
        </w:rPr>
      </w:pPr>
    </w:p>
    <w:p w14:paraId="74F15741" w14:textId="77777777" w:rsidR="006B3FE6" w:rsidRDefault="006B3FE6" w:rsidP="002F21D6">
      <w:pPr>
        <w:pStyle w:val="BodyText"/>
        <w:rPr>
          <w:rFonts w:eastAsiaTheme="minorHAnsi" w:cs="Arial"/>
          <w:b/>
          <w:bCs/>
          <w:color w:val="0095B3"/>
          <w:sz w:val="28"/>
          <w:lang w:val="en-GB" w:eastAsia="en-GB"/>
        </w:rPr>
      </w:pPr>
    </w:p>
    <w:p w14:paraId="38802F55" w14:textId="77777777" w:rsidR="006B3FE6" w:rsidRDefault="006B3FE6" w:rsidP="002F21D6">
      <w:pPr>
        <w:pStyle w:val="BodyText"/>
        <w:rPr>
          <w:rFonts w:eastAsiaTheme="minorHAnsi" w:cs="Arial"/>
          <w:b/>
          <w:bCs/>
          <w:color w:val="0095B3"/>
          <w:sz w:val="28"/>
          <w:lang w:val="en-GB" w:eastAsia="en-GB"/>
        </w:rPr>
      </w:pPr>
    </w:p>
    <w:p w14:paraId="19A03CD6" w14:textId="3A93B016" w:rsidR="00302861" w:rsidRDefault="00BA54F4" w:rsidP="002F21D6">
      <w:pPr>
        <w:pStyle w:val="BodyText"/>
        <w:rPr>
          <w:rFonts w:cs="Arial"/>
          <w:b/>
          <w:color w:val="1F497D"/>
          <w:sz w:val="16"/>
        </w:rPr>
      </w:pPr>
      <w:r w:rsidRPr="00BA54F4">
        <w:rPr>
          <w:rFonts w:eastAsiaTheme="minorHAnsi" w:cs="Arial"/>
          <w:b/>
          <w:bCs/>
          <w:color w:val="0095B3"/>
          <w:sz w:val="28"/>
          <w:lang w:val="en-GB" w:eastAsia="en-GB"/>
        </w:rPr>
        <w:lastRenderedPageBreak/>
        <w:t>ORGANISATIONAL CHART:</w:t>
      </w:r>
      <w:r w:rsidRPr="003B0BDB">
        <w:rPr>
          <w:rFonts w:cs="Arial"/>
          <w:b/>
          <w:color w:val="1F497D"/>
          <w:sz w:val="32"/>
        </w:rPr>
        <w:br/>
      </w:r>
      <w:r w:rsidR="00C14601">
        <w:rPr>
          <w:rFonts w:eastAsiaTheme="minorHAnsi" w:cs="Arial"/>
          <w:bCs/>
          <w:i/>
          <w:color w:val="0095B3"/>
          <w:sz w:val="22"/>
          <w:lang w:val="en-GB" w:eastAsia="en-GB"/>
        </w:rPr>
        <w:t>Perioperative Services</w:t>
      </w:r>
      <w:r w:rsidRPr="00BA54F4">
        <w:rPr>
          <w:rFonts w:cs="Arial"/>
          <w:b/>
          <w:color w:val="1F497D"/>
          <w:sz w:val="16"/>
        </w:rPr>
        <w:t xml:space="preserve"> </w:t>
      </w:r>
    </w:p>
    <w:p w14:paraId="26E41BDC" w14:textId="77777777" w:rsidR="00246EB2" w:rsidRPr="00246EB2" w:rsidRDefault="00246EB2" w:rsidP="002F21D6">
      <w:pPr>
        <w:pStyle w:val="BodyText"/>
        <w:rPr>
          <w:rFonts w:cs="Arial"/>
          <w:b/>
          <w:color w:val="1F497D"/>
          <w:sz w:val="16"/>
        </w:rPr>
      </w:pPr>
    </w:p>
    <w:p w14:paraId="334AA06E" w14:textId="185643B4" w:rsidR="00BA54F4" w:rsidRPr="00A02200" w:rsidRDefault="00B05DA6" w:rsidP="00BA54F4">
      <w:r>
        <w:rPr>
          <w:noProof/>
          <w:lang w:val="en-AU" w:eastAsia="en-AU"/>
        </w:rPr>
        <mc:AlternateContent>
          <mc:Choice Requires="wps">
            <w:drawing>
              <wp:anchor distT="0" distB="0" distL="114300" distR="114300" simplePos="0" relativeHeight="251667456" behindDoc="0" locked="0" layoutInCell="1" allowOverlap="1" wp14:anchorId="0E768167" wp14:editId="36590374">
                <wp:simplePos x="0" y="0"/>
                <wp:positionH relativeFrom="column">
                  <wp:posOffset>2058247</wp:posOffset>
                </wp:positionH>
                <wp:positionV relativeFrom="paragraph">
                  <wp:posOffset>23707</wp:posOffset>
                </wp:positionV>
                <wp:extent cx="2734310" cy="392430"/>
                <wp:effectExtent l="0" t="0" r="2794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392430"/>
                        </a:xfrm>
                        <a:prstGeom prst="rect">
                          <a:avLst/>
                        </a:prstGeom>
                        <a:solidFill>
                          <a:srgbClr val="FFFFFF"/>
                        </a:solidFill>
                        <a:ln w="9525">
                          <a:solidFill>
                            <a:srgbClr val="000000"/>
                          </a:solidFill>
                          <a:miter lim="800000"/>
                          <a:headEnd/>
                          <a:tailEnd/>
                        </a:ln>
                      </wps:spPr>
                      <wps:txbx>
                        <w:txbxContent>
                          <w:p w14:paraId="6FC2DE36" w14:textId="77777777" w:rsidR="00C77EFC" w:rsidRPr="00C26C24" w:rsidRDefault="00C77EFC" w:rsidP="00BA54F4">
                            <w:pPr>
                              <w:spacing w:after="0"/>
                              <w:jc w:val="center"/>
                              <w:rPr>
                                <w:rFonts w:cs="Arial"/>
                              </w:rPr>
                            </w:pPr>
                            <w:r w:rsidRPr="00C26C24">
                              <w:rPr>
                                <w:rFonts w:cs="Arial"/>
                                <w:szCs w:val="20"/>
                              </w:rPr>
                              <w:t>Board</w:t>
                            </w:r>
                          </w:p>
                          <w:p w14:paraId="21D39E6D" w14:textId="77777777" w:rsidR="00C77EFC" w:rsidRPr="00C26C24" w:rsidRDefault="00C77EFC" w:rsidP="00BA54F4">
                            <w:pPr>
                              <w:spacing w:after="0"/>
                              <w:jc w:val="center"/>
                              <w:rPr>
                                <w:rFonts w:cs="Arial"/>
                                <w:szCs w:val="20"/>
                              </w:rPr>
                            </w:pPr>
                            <w:r w:rsidRPr="00C26C24">
                              <w:rPr>
                                <w:rFonts w:cs="Arial"/>
                                <w:szCs w:val="20"/>
                              </w:rPr>
                              <w:t>North West Hospital and Health Board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768167" id="_x0000_t202" coordsize="21600,21600" o:spt="202" path="m,l,21600r21600,l21600,xe">
                <v:stroke joinstyle="miter"/>
                <v:path gradientshapeok="t" o:connecttype="rect"/>
              </v:shapetype>
              <v:shape id="Text Box 3" o:spid="_x0000_s1026" type="#_x0000_t202" style="position:absolute;margin-left:162.05pt;margin-top:1.85pt;width:215.3pt;height:30.9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">
                <v:textbox style="mso-fit-shape-to-text:t">
                  <w:txbxContent>
                    <w:p w14:paraId="6FC2DE36" w14:textId="77777777" w:rsidR="00C77EFC" w:rsidRPr="00C26C24" w:rsidRDefault="00C77EFC" w:rsidP="00BA54F4">
                      <w:pPr>
                        <w:spacing w:after="0"/>
                        <w:jc w:val="center"/>
                        <w:rPr>
                          <w:rFonts w:cs="Arial"/>
                        </w:rPr>
                      </w:pPr>
                      <w:r w:rsidRPr="00C26C24">
                        <w:rPr>
                          <w:rFonts w:cs="Arial"/>
                          <w:szCs w:val="20"/>
                        </w:rPr>
                        <w:t>Board</w:t>
                      </w:r>
                    </w:p>
                    <w:p w14:paraId="21D39E6D" w14:textId="77777777" w:rsidR="00C77EFC" w:rsidRPr="00C26C24" w:rsidRDefault="00C77EFC" w:rsidP="00BA54F4">
                      <w:pPr>
                        <w:spacing w:after="0"/>
                        <w:jc w:val="center"/>
                        <w:rPr>
                          <w:rFonts w:cs="Arial"/>
                          <w:szCs w:val="20"/>
                        </w:rPr>
                      </w:pPr>
                      <w:r w:rsidRPr="00C26C24">
                        <w:rPr>
                          <w:rFonts w:cs="Arial"/>
                          <w:szCs w:val="20"/>
                        </w:rPr>
                        <w:t>North West Hospital and Health Board</w:t>
                      </w:r>
                    </w:p>
                  </w:txbxContent>
                </v:textbox>
              </v:shape>
            </w:pict>
          </mc:Fallback>
        </mc:AlternateContent>
      </w:r>
    </w:p>
    <w:p w14:paraId="50F968C3" w14:textId="14B7568E" w:rsidR="00BA54F4" w:rsidRPr="00C26C24" w:rsidRDefault="00B05DA6" w:rsidP="00BA54F4">
      <w:pPr>
        <w:rPr>
          <w:rFonts w:cs="Arial"/>
          <w:szCs w:val="20"/>
        </w:rPr>
      </w:pPr>
      <w:r>
        <w:rPr>
          <w:rFonts w:cs="Arial"/>
          <w:noProof/>
          <w:szCs w:val="20"/>
          <w:lang w:val="en-AU" w:eastAsia="en-AU"/>
        </w:rPr>
        <mc:AlternateContent>
          <mc:Choice Requires="wps">
            <w:drawing>
              <wp:anchor distT="0" distB="0" distL="114300" distR="114300" simplePos="0" relativeHeight="251661311" behindDoc="0" locked="0" layoutInCell="1" allowOverlap="1" wp14:anchorId="659917EB" wp14:editId="618FC5FD">
                <wp:simplePos x="0" y="0"/>
                <wp:positionH relativeFrom="column">
                  <wp:posOffset>3387090</wp:posOffset>
                </wp:positionH>
                <wp:positionV relativeFrom="paragraph">
                  <wp:posOffset>78740</wp:posOffset>
                </wp:positionV>
                <wp:extent cx="2046" cy="4003040"/>
                <wp:effectExtent l="0" t="0" r="48895" b="35560"/>
                <wp:wrapNone/>
                <wp:docPr id="4" name="Straight Connector 4"/>
                <wp:cNvGraphicFramePr/>
                <a:graphic xmlns:a="http://schemas.openxmlformats.org/drawingml/2006/main">
                  <a:graphicData uri="http://schemas.microsoft.com/office/word/2010/wordprocessingShape">
                    <wps:wsp>
                      <wps:cNvCnPr/>
                      <wps:spPr>
                        <a:xfrm flipH="1">
                          <a:off x="0" y="0"/>
                          <a:ext cx="2046" cy="40030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F1E0" id="Straight Connector 4" o:spid="_x0000_s1026" style="position:absolute;flip:x;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7pt,6.2pt" to="266.85pt,3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" strokecolor="#4472c4 [3204]" strokeweight=".5pt">
                <v:stroke joinstyle="miter"/>
              </v:line>
            </w:pict>
          </mc:Fallback>
        </mc:AlternateContent>
      </w:r>
    </w:p>
    <w:p w14:paraId="0B34E1A7" w14:textId="3446A1BB" w:rsidR="00BA54F4" w:rsidRPr="00C26C24" w:rsidRDefault="00B05DA6" w:rsidP="00BA54F4">
      <w:pPr>
        <w:rPr>
          <w:rFonts w:cs="Arial"/>
          <w:szCs w:val="20"/>
        </w:rPr>
      </w:pPr>
      <w:r>
        <w:rPr>
          <w:rFonts w:cs="Arial"/>
          <w:noProof/>
          <w:szCs w:val="20"/>
          <w:lang w:val="en-AU" w:eastAsia="en-AU"/>
        </w:rPr>
        <mc:AlternateContent>
          <mc:Choice Requires="wps">
            <w:drawing>
              <wp:anchor distT="0" distB="0" distL="114300" distR="114300" simplePos="0" relativeHeight="251666432" behindDoc="0" locked="0" layoutInCell="1" allowOverlap="1" wp14:anchorId="228E85EA" wp14:editId="399949A5">
                <wp:simplePos x="0" y="0"/>
                <wp:positionH relativeFrom="column">
                  <wp:posOffset>2053943</wp:posOffset>
                </wp:positionH>
                <wp:positionV relativeFrom="paragraph">
                  <wp:posOffset>23918</wp:posOffset>
                </wp:positionV>
                <wp:extent cx="2734310" cy="392430"/>
                <wp:effectExtent l="0" t="0" r="27940" b="266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392430"/>
                        </a:xfrm>
                        <a:prstGeom prst="rect">
                          <a:avLst/>
                        </a:prstGeom>
                        <a:solidFill>
                          <a:srgbClr val="FFFFFF"/>
                        </a:solidFill>
                        <a:ln w="9525">
                          <a:solidFill>
                            <a:srgbClr val="000000"/>
                          </a:solidFill>
                          <a:miter lim="800000"/>
                          <a:headEnd/>
                          <a:tailEnd/>
                        </a:ln>
                      </wps:spPr>
                      <wps:txbx>
                        <w:txbxContent>
                          <w:p w14:paraId="74A75091" w14:textId="77777777" w:rsidR="00C77EFC" w:rsidRPr="00C26C24" w:rsidRDefault="00C77EFC" w:rsidP="00BA54F4">
                            <w:pPr>
                              <w:spacing w:after="0"/>
                              <w:jc w:val="center"/>
                              <w:rPr>
                                <w:rFonts w:cs="Arial"/>
                                <w:szCs w:val="20"/>
                              </w:rPr>
                            </w:pPr>
                            <w:r w:rsidRPr="00C26C24">
                              <w:rPr>
                                <w:rFonts w:cs="Arial"/>
                                <w:szCs w:val="20"/>
                              </w:rPr>
                              <w:t>Chief Executive</w:t>
                            </w:r>
                          </w:p>
                          <w:p w14:paraId="51CABBBE" w14:textId="77777777" w:rsidR="00C77EFC" w:rsidRPr="00C26C24" w:rsidRDefault="00C77EFC" w:rsidP="00BA54F4">
                            <w:pPr>
                              <w:spacing w:after="0"/>
                              <w:jc w:val="center"/>
                              <w:rPr>
                                <w:rFonts w:cs="Arial"/>
                                <w:szCs w:val="20"/>
                              </w:rPr>
                            </w:pPr>
                            <w:r w:rsidRPr="00C26C24">
                              <w:rPr>
                                <w:rFonts w:cs="Arial"/>
                                <w:szCs w:val="20"/>
                              </w:rPr>
                              <w:t>North West Hospital and Health Service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8E85EA" id="Text Box 307" o:spid="_x0000_s1027" type="#_x0000_t202" style="position:absolute;margin-left:161.75pt;margin-top:1.9pt;width:215.3pt;height:30.9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">
                <v:textbox style="mso-fit-shape-to-text:t">
                  <w:txbxContent>
                    <w:p w14:paraId="74A75091" w14:textId="77777777" w:rsidR="00C77EFC" w:rsidRPr="00C26C24" w:rsidRDefault="00C77EFC" w:rsidP="00BA54F4">
                      <w:pPr>
                        <w:spacing w:after="0"/>
                        <w:jc w:val="center"/>
                        <w:rPr>
                          <w:rFonts w:cs="Arial"/>
                          <w:szCs w:val="20"/>
                        </w:rPr>
                      </w:pPr>
                      <w:r w:rsidRPr="00C26C24">
                        <w:rPr>
                          <w:rFonts w:cs="Arial"/>
                          <w:szCs w:val="20"/>
                        </w:rPr>
                        <w:t>Chief Executive</w:t>
                      </w:r>
                    </w:p>
                    <w:p w14:paraId="51CABBBE" w14:textId="77777777" w:rsidR="00C77EFC" w:rsidRPr="00C26C24" w:rsidRDefault="00C77EFC" w:rsidP="00BA54F4">
                      <w:pPr>
                        <w:spacing w:after="0"/>
                        <w:jc w:val="center"/>
                        <w:rPr>
                          <w:rFonts w:cs="Arial"/>
                          <w:szCs w:val="20"/>
                        </w:rPr>
                      </w:pPr>
                      <w:r w:rsidRPr="00C26C24">
                        <w:rPr>
                          <w:rFonts w:cs="Arial"/>
                          <w:szCs w:val="20"/>
                        </w:rPr>
                        <w:t>North West Hospital and Health Service</w:t>
                      </w:r>
                    </w:p>
                  </w:txbxContent>
                </v:textbox>
              </v:shape>
            </w:pict>
          </mc:Fallback>
        </mc:AlternateContent>
      </w:r>
    </w:p>
    <w:p w14:paraId="06C16ADC" w14:textId="77777777" w:rsidR="00BA54F4" w:rsidRPr="00C26C24" w:rsidRDefault="00BA54F4" w:rsidP="00BA54F4">
      <w:pPr>
        <w:rPr>
          <w:rFonts w:cs="Arial"/>
          <w:szCs w:val="20"/>
        </w:rPr>
      </w:pPr>
    </w:p>
    <w:p w14:paraId="452D2D53" w14:textId="6A568ADE" w:rsidR="00BA54F4" w:rsidRPr="00BA54F4" w:rsidRDefault="006B3FE6" w:rsidP="00BA54F4">
      <w:pPr>
        <w:spacing w:after="0"/>
        <w:rPr>
          <w:rFonts w:cs="Arial"/>
          <w:szCs w:val="20"/>
        </w:rPr>
      </w:pPr>
      <w:r>
        <w:rPr>
          <w:rFonts w:cs="Arial"/>
          <w:noProof/>
          <w:szCs w:val="20"/>
          <w:lang w:val="en-AU" w:eastAsia="en-AU"/>
        </w:rPr>
        <mc:AlternateContent>
          <mc:Choice Requires="wps">
            <w:drawing>
              <wp:anchor distT="0" distB="0" distL="114300" distR="114300" simplePos="0" relativeHeight="251698176" behindDoc="0" locked="0" layoutInCell="1" allowOverlap="1" wp14:anchorId="7D32151A" wp14:editId="3CDFB565">
                <wp:simplePos x="0" y="0"/>
                <wp:positionH relativeFrom="column">
                  <wp:posOffset>3517900</wp:posOffset>
                </wp:positionH>
                <wp:positionV relativeFrom="paragraph">
                  <wp:posOffset>3258820</wp:posOffset>
                </wp:positionV>
                <wp:extent cx="1179830" cy="672465"/>
                <wp:effectExtent l="0" t="0" r="20320" b="32385"/>
                <wp:wrapNone/>
                <wp:docPr id="23" name="Straight Connector 23"/>
                <wp:cNvGraphicFramePr/>
                <a:graphic xmlns:a="http://schemas.openxmlformats.org/drawingml/2006/main">
                  <a:graphicData uri="http://schemas.microsoft.com/office/word/2010/wordprocessingShape">
                    <wps:wsp>
                      <wps:cNvCnPr/>
                      <wps:spPr>
                        <a:xfrm>
                          <a:off x="0" y="0"/>
                          <a:ext cx="1179830" cy="6724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372F7" id="Straight Connector 2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256.6pt" to="369.9pt,3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" strokecolor="#4472c4 [3204]" strokeweight=".5pt">
                <v:stroke joinstyle="miter"/>
              </v:line>
            </w:pict>
          </mc:Fallback>
        </mc:AlternateContent>
      </w:r>
      <w:r>
        <w:rPr>
          <w:rFonts w:cs="Arial"/>
          <w:noProof/>
          <w:szCs w:val="20"/>
          <w:lang w:val="en-AU" w:eastAsia="en-AU"/>
        </w:rPr>
        <mc:AlternateContent>
          <mc:Choice Requires="wps">
            <w:drawing>
              <wp:anchor distT="0" distB="0" distL="114300" distR="114300" simplePos="0" relativeHeight="251695104" behindDoc="0" locked="0" layoutInCell="1" allowOverlap="1" wp14:anchorId="0BE79A7E" wp14:editId="581C2A75">
                <wp:simplePos x="0" y="0"/>
                <wp:positionH relativeFrom="column">
                  <wp:posOffset>3488055</wp:posOffset>
                </wp:positionH>
                <wp:positionV relativeFrom="paragraph">
                  <wp:posOffset>3275965</wp:posOffset>
                </wp:positionV>
                <wp:extent cx="190500" cy="69532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190500" cy="695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499CC" id="Straight Connector 2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65pt,257.95pt" to="289.65pt,3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" strokecolor="#4472c4 [3204]" strokeweight=".5pt">
                <v:stroke joinstyle="miter"/>
              </v:line>
            </w:pict>
          </mc:Fallback>
        </mc:AlternateContent>
      </w:r>
      <w:r>
        <w:rPr>
          <w:rFonts w:cs="Arial"/>
          <w:noProof/>
          <w:szCs w:val="20"/>
          <w:lang w:val="en-AU" w:eastAsia="en-AU"/>
        </w:rPr>
        <mc:AlternateContent>
          <mc:Choice Requires="wps">
            <w:drawing>
              <wp:anchor distT="0" distB="0" distL="114300" distR="114300" simplePos="0" relativeHeight="251688960" behindDoc="0" locked="0" layoutInCell="1" allowOverlap="1" wp14:anchorId="236E3A8A" wp14:editId="387E7633">
                <wp:simplePos x="0" y="0"/>
                <wp:positionH relativeFrom="column">
                  <wp:posOffset>1744979</wp:posOffset>
                </wp:positionH>
                <wp:positionV relativeFrom="paragraph">
                  <wp:posOffset>3209290</wp:posOffset>
                </wp:positionV>
                <wp:extent cx="1771650" cy="781050"/>
                <wp:effectExtent l="0" t="0" r="19050" b="19050"/>
                <wp:wrapNone/>
                <wp:docPr id="20" name="Straight Connector 20"/>
                <wp:cNvGraphicFramePr/>
                <a:graphic xmlns:a="http://schemas.openxmlformats.org/drawingml/2006/main">
                  <a:graphicData uri="http://schemas.microsoft.com/office/word/2010/wordprocessingShape">
                    <wps:wsp>
                      <wps:cNvCnPr/>
                      <wps:spPr>
                        <a:xfrm flipH="1">
                          <a:off x="0" y="0"/>
                          <a:ext cx="1771650" cy="781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2F79F" id="Straight Connector 20"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4pt,252.7pt" to="276.9pt,3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" strokecolor="#4472c4 [3204]" strokeweight=".5pt">
                <v:stroke joinstyle="miter"/>
              </v:line>
            </w:pict>
          </mc:Fallback>
        </mc:AlternateContent>
      </w:r>
      <w:r>
        <w:rPr>
          <w:rFonts w:cs="Arial"/>
          <w:noProof/>
          <w:szCs w:val="20"/>
          <w:lang w:val="en-AU" w:eastAsia="en-AU"/>
        </w:rPr>
        <mc:AlternateContent>
          <mc:Choice Requires="wps">
            <w:drawing>
              <wp:anchor distT="0" distB="0" distL="114300" distR="114300" simplePos="0" relativeHeight="251692032" behindDoc="0" locked="0" layoutInCell="1" allowOverlap="1" wp14:anchorId="02B84F9D" wp14:editId="394C6A13">
                <wp:simplePos x="0" y="0"/>
                <wp:positionH relativeFrom="column">
                  <wp:posOffset>2726054</wp:posOffset>
                </wp:positionH>
                <wp:positionV relativeFrom="paragraph">
                  <wp:posOffset>3209289</wp:posOffset>
                </wp:positionV>
                <wp:extent cx="791845" cy="721995"/>
                <wp:effectExtent l="0" t="0" r="27305" b="20955"/>
                <wp:wrapNone/>
                <wp:docPr id="21" name="Straight Connector 21"/>
                <wp:cNvGraphicFramePr/>
                <a:graphic xmlns:a="http://schemas.openxmlformats.org/drawingml/2006/main">
                  <a:graphicData uri="http://schemas.microsoft.com/office/word/2010/wordprocessingShape">
                    <wps:wsp>
                      <wps:cNvCnPr/>
                      <wps:spPr>
                        <a:xfrm flipH="1">
                          <a:off x="0" y="0"/>
                          <a:ext cx="791845" cy="7219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9E91B" id="Straight Connector 21"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65pt,252.7pt" to="277pt,3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" strokecolor="#4472c4 [3204]" strokeweight=".5pt">
                <v:stroke joinstyle="miter"/>
              </v:line>
            </w:pict>
          </mc:Fallback>
        </mc:AlternateContent>
      </w:r>
      <w:r>
        <w:rPr>
          <w:rFonts w:cs="Arial"/>
          <w:noProof/>
          <w:szCs w:val="20"/>
          <w:lang w:val="en-AU" w:eastAsia="en-AU"/>
        </w:rPr>
        <mc:AlternateContent>
          <mc:Choice Requires="wps">
            <w:drawing>
              <wp:anchor distT="0" distB="0" distL="114300" distR="114300" simplePos="0" relativeHeight="251691008" behindDoc="0" locked="0" layoutInCell="1" allowOverlap="1" wp14:anchorId="71B1FACC" wp14:editId="6FE39981">
                <wp:simplePos x="0" y="0"/>
                <wp:positionH relativeFrom="column">
                  <wp:posOffset>1383030</wp:posOffset>
                </wp:positionH>
                <wp:positionV relativeFrom="paragraph">
                  <wp:posOffset>4013200</wp:posOffset>
                </wp:positionV>
                <wp:extent cx="704779" cy="538480"/>
                <wp:effectExtent l="0" t="0" r="32385" b="203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79" cy="538480"/>
                        </a:xfrm>
                        <a:prstGeom prst="rect">
                          <a:avLst/>
                        </a:prstGeom>
                        <a:solidFill>
                          <a:srgbClr val="FFFFFF"/>
                        </a:solidFill>
                        <a:ln w="9525">
                          <a:solidFill>
                            <a:srgbClr val="000000"/>
                          </a:solidFill>
                          <a:miter lim="800000"/>
                          <a:headEnd/>
                          <a:tailEnd/>
                        </a:ln>
                      </wps:spPr>
                      <wps:txbx>
                        <w:txbxContent>
                          <w:p w14:paraId="780C58D5" w14:textId="40720DA2" w:rsidR="00B05DA6" w:rsidRPr="00C26C24" w:rsidRDefault="00B05DA6" w:rsidP="00B05DA6">
                            <w:pPr>
                              <w:spacing w:after="0"/>
                              <w:jc w:val="center"/>
                              <w:rPr>
                                <w:rFonts w:cs="Arial"/>
                                <w:szCs w:val="20"/>
                              </w:rPr>
                            </w:pPr>
                            <w:r>
                              <w:rPr>
                                <w:rFonts w:cs="Arial"/>
                                <w:szCs w:val="20"/>
                              </w:rPr>
                              <w:t>Enrolled Nurse</w:t>
                            </w:r>
                          </w:p>
                          <w:p w14:paraId="0CB8EB74" w14:textId="1495FFD6" w:rsidR="00B05DA6" w:rsidRPr="00C26C24" w:rsidRDefault="00B05DA6" w:rsidP="00B05DA6">
                            <w:pPr>
                              <w:spacing w:after="0"/>
                              <w:jc w:val="center"/>
                              <w:rPr>
                                <w:rFonts w:cs="Arial"/>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B1FACC" id="Text Box 15" o:spid="_x0000_s1028" type="#_x0000_t202" style="position:absolute;margin-left:108.9pt;margin-top:316pt;width:55.5pt;height:42.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">
                <v:textbox style="mso-fit-shape-to-text:t">
                  <w:txbxContent>
                    <w:p w14:paraId="780C58D5" w14:textId="40720DA2" w:rsidR="00B05DA6" w:rsidRPr="00C26C24" w:rsidRDefault="00B05DA6" w:rsidP="00B05DA6">
                      <w:pPr>
                        <w:spacing w:after="0"/>
                        <w:jc w:val="center"/>
                        <w:rPr>
                          <w:rFonts w:cs="Arial"/>
                          <w:szCs w:val="20"/>
                        </w:rPr>
                      </w:pPr>
                      <w:r>
                        <w:rPr>
                          <w:rFonts w:cs="Arial"/>
                          <w:szCs w:val="20"/>
                        </w:rPr>
                        <w:t>Enrolled Nurse</w:t>
                      </w:r>
                    </w:p>
                    <w:p w14:paraId="0CB8EB74" w14:textId="1495FFD6" w:rsidR="00B05DA6" w:rsidRPr="00C26C24" w:rsidRDefault="00B05DA6" w:rsidP="00B05DA6">
                      <w:pPr>
                        <w:spacing w:after="0"/>
                        <w:jc w:val="center"/>
                        <w:rPr>
                          <w:rFonts w:cs="Arial"/>
                          <w:szCs w:val="20"/>
                        </w:rPr>
                      </w:pPr>
                    </w:p>
                  </w:txbxContent>
                </v:textbox>
              </v:shape>
            </w:pict>
          </mc:Fallback>
        </mc:AlternateContent>
      </w:r>
      <w:r>
        <w:rPr>
          <w:rFonts w:cs="Arial"/>
          <w:noProof/>
          <w:szCs w:val="20"/>
          <w:lang w:val="en-AU" w:eastAsia="en-AU"/>
        </w:rPr>
        <mc:AlternateContent>
          <mc:Choice Requires="wps">
            <w:drawing>
              <wp:anchor distT="0" distB="0" distL="114300" distR="114300" simplePos="0" relativeHeight="251694080" behindDoc="0" locked="0" layoutInCell="1" allowOverlap="1" wp14:anchorId="16F7BFC4" wp14:editId="73FE3DEE">
                <wp:simplePos x="0" y="0"/>
                <wp:positionH relativeFrom="column">
                  <wp:posOffset>2298065</wp:posOffset>
                </wp:positionH>
                <wp:positionV relativeFrom="paragraph">
                  <wp:posOffset>3968115</wp:posOffset>
                </wp:positionV>
                <wp:extent cx="772513" cy="684530"/>
                <wp:effectExtent l="0" t="0" r="15240" b="266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513" cy="684530"/>
                        </a:xfrm>
                        <a:prstGeom prst="rect">
                          <a:avLst/>
                        </a:prstGeom>
                        <a:solidFill>
                          <a:srgbClr val="FFFFFF"/>
                        </a:solidFill>
                        <a:ln w="9525">
                          <a:solidFill>
                            <a:srgbClr val="000000"/>
                          </a:solidFill>
                          <a:miter lim="800000"/>
                          <a:headEnd/>
                          <a:tailEnd/>
                        </a:ln>
                      </wps:spPr>
                      <wps:txbx>
                        <w:txbxContent>
                          <w:p w14:paraId="74D443B5" w14:textId="4795C316" w:rsidR="00B05DA6" w:rsidRDefault="006B3FE6" w:rsidP="00B05DA6">
                            <w:pPr>
                              <w:spacing w:after="0"/>
                              <w:jc w:val="center"/>
                              <w:rPr>
                                <w:rFonts w:cs="Arial"/>
                                <w:szCs w:val="20"/>
                              </w:rPr>
                            </w:pPr>
                            <w:r>
                              <w:rPr>
                                <w:rFonts w:cs="Arial"/>
                                <w:szCs w:val="20"/>
                              </w:rPr>
                              <w:t>Assistant in Nursing</w:t>
                            </w:r>
                          </w:p>
                          <w:p w14:paraId="576A0FA3" w14:textId="1F689536" w:rsidR="006B3FE6" w:rsidRPr="00C26C24" w:rsidRDefault="006B3FE6" w:rsidP="00B05DA6">
                            <w:pPr>
                              <w:spacing w:after="0"/>
                              <w:jc w:val="center"/>
                              <w:rPr>
                                <w:rFonts w:cs="Arial"/>
                                <w:szCs w:val="20"/>
                              </w:rPr>
                            </w:pPr>
                            <w:r>
                              <w:rPr>
                                <w:rFonts w:cs="Arial"/>
                                <w:szCs w:val="20"/>
                              </w:rPr>
                              <w:t>CSSD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7BFC4" id="Text Box 16" o:spid="_x0000_s1029" type="#_x0000_t202" style="position:absolute;margin-left:180.95pt;margin-top:312.45pt;width:60.85pt;height:53.9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">
                <v:textbox style="mso-fit-shape-to-text:t">
                  <w:txbxContent>
                    <w:p w14:paraId="74D443B5" w14:textId="4795C316" w:rsidR="00B05DA6" w:rsidRDefault="006B3FE6" w:rsidP="00B05DA6">
                      <w:pPr>
                        <w:spacing w:after="0"/>
                        <w:jc w:val="center"/>
                        <w:rPr>
                          <w:rFonts w:cs="Arial"/>
                          <w:szCs w:val="20"/>
                        </w:rPr>
                      </w:pPr>
                      <w:r>
                        <w:rPr>
                          <w:rFonts w:cs="Arial"/>
                          <w:szCs w:val="20"/>
                        </w:rPr>
                        <w:t>Assistant in Nursing</w:t>
                      </w:r>
                    </w:p>
                    <w:p w14:paraId="576A0FA3" w14:textId="1F689536" w:rsidR="006B3FE6" w:rsidRPr="00C26C24" w:rsidRDefault="006B3FE6" w:rsidP="00B05DA6">
                      <w:pPr>
                        <w:spacing w:after="0"/>
                        <w:jc w:val="center"/>
                        <w:rPr>
                          <w:rFonts w:cs="Arial"/>
                          <w:szCs w:val="20"/>
                        </w:rPr>
                      </w:pPr>
                      <w:r>
                        <w:rPr>
                          <w:rFonts w:cs="Arial"/>
                          <w:szCs w:val="20"/>
                        </w:rPr>
                        <w:t>CSSD</w:t>
                      </w:r>
                    </w:p>
                  </w:txbxContent>
                </v:textbox>
              </v:shape>
            </w:pict>
          </mc:Fallback>
        </mc:AlternateContent>
      </w:r>
      <w:r>
        <w:rPr>
          <w:rFonts w:cs="Arial"/>
          <w:noProof/>
          <w:szCs w:val="20"/>
          <w:lang w:val="en-AU" w:eastAsia="en-AU"/>
        </w:rPr>
        <mc:AlternateContent>
          <mc:Choice Requires="wps">
            <w:drawing>
              <wp:anchor distT="0" distB="0" distL="114300" distR="114300" simplePos="0" relativeHeight="251697152" behindDoc="0" locked="0" layoutInCell="1" allowOverlap="1" wp14:anchorId="5DD15664" wp14:editId="5CE815DA">
                <wp:simplePos x="0" y="0"/>
                <wp:positionH relativeFrom="column">
                  <wp:posOffset>3281680</wp:posOffset>
                </wp:positionH>
                <wp:positionV relativeFrom="paragraph">
                  <wp:posOffset>3970020</wp:posOffset>
                </wp:positionV>
                <wp:extent cx="889635" cy="830580"/>
                <wp:effectExtent l="0" t="0" r="24765" b="330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830580"/>
                        </a:xfrm>
                        <a:prstGeom prst="rect">
                          <a:avLst/>
                        </a:prstGeom>
                        <a:solidFill>
                          <a:srgbClr val="FFFFFF"/>
                        </a:solidFill>
                        <a:ln w="9525">
                          <a:solidFill>
                            <a:srgbClr val="000000"/>
                          </a:solidFill>
                          <a:miter lim="800000"/>
                          <a:headEnd/>
                          <a:tailEnd/>
                        </a:ln>
                      </wps:spPr>
                      <wps:txbx>
                        <w:txbxContent>
                          <w:p w14:paraId="7188DF61" w14:textId="759A0A41" w:rsidR="00B05DA6" w:rsidRPr="00BF7014" w:rsidRDefault="006B3FE6" w:rsidP="00B05DA6">
                            <w:pPr>
                              <w:spacing w:after="0"/>
                              <w:jc w:val="center"/>
                              <w:rPr>
                                <w:rFonts w:cs="Arial"/>
                                <w:szCs w:val="20"/>
                                <w:lang w:val="en-AU"/>
                              </w:rPr>
                            </w:pPr>
                            <w:r>
                              <w:rPr>
                                <w:rFonts w:cs="Arial"/>
                                <w:szCs w:val="20"/>
                                <w:lang w:val="en-AU"/>
                              </w:rPr>
                              <w:t>Operating Theatre Assistant 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D15664" id="Text Box 17" o:spid="_x0000_s1030" type="#_x0000_t202" style="position:absolute;margin-left:258.4pt;margin-top:312.6pt;width:70.05pt;height:65.4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">
                <v:textbox style="mso-fit-shape-to-text:t">
                  <w:txbxContent>
                    <w:p w14:paraId="7188DF61" w14:textId="759A0A41" w:rsidR="00B05DA6" w:rsidRPr="00BF7014" w:rsidRDefault="006B3FE6" w:rsidP="00B05DA6">
                      <w:pPr>
                        <w:spacing w:after="0"/>
                        <w:jc w:val="center"/>
                        <w:rPr>
                          <w:rFonts w:cs="Arial"/>
                          <w:szCs w:val="20"/>
                          <w:lang w:val="en-AU"/>
                        </w:rPr>
                      </w:pPr>
                      <w:r>
                        <w:rPr>
                          <w:rFonts w:cs="Arial"/>
                          <w:szCs w:val="20"/>
                          <w:lang w:val="en-AU"/>
                        </w:rPr>
                        <w:t>Operating Theatre Assistant OTA</w:t>
                      </w:r>
                    </w:p>
                  </w:txbxContent>
                </v:textbox>
              </v:shape>
            </w:pict>
          </mc:Fallback>
        </mc:AlternateContent>
      </w:r>
      <w:r>
        <w:rPr>
          <w:rFonts w:cs="Arial"/>
          <w:noProof/>
          <w:szCs w:val="20"/>
          <w:lang w:val="en-AU" w:eastAsia="en-AU"/>
        </w:rPr>
        <mc:AlternateContent>
          <mc:Choice Requires="wps">
            <w:drawing>
              <wp:anchor distT="0" distB="0" distL="114300" distR="114300" simplePos="0" relativeHeight="251685888" behindDoc="0" locked="0" layoutInCell="1" allowOverlap="1" wp14:anchorId="66A5FDB5" wp14:editId="0AD4442B">
                <wp:simplePos x="0" y="0"/>
                <wp:positionH relativeFrom="column">
                  <wp:posOffset>4363720</wp:posOffset>
                </wp:positionH>
                <wp:positionV relativeFrom="paragraph">
                  <wp:posOffset>3927475</wp:posOffset>
                </wp:positionV>
                <wp:extent cx="1270635" cy="538480"/>
                <wp:effectExtent l="0" t="0" r="24765" b="203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538480"/>
                        </a:xfrm>
                        <a:prstGeom prst="rect">
                          <a:avLst/>
                        </a:prstGeom>
                        <a:solidFill>
                          <a:srgbClr val="FFFFFF"/>
                        </a:solidFill>
                        <a:ln w="9525">
                          <a:solidFill>
                            <a:srgbClr val="000000"/>
                          </a:solidFill>
                          <a:miter lim="800000"/>
                          <a:headEnd/>
                          <a:tailEnd/>
                        </a:ln>
                      </wps:spPr>
                      <wps:txbx>
                        <w:txbxContent>
                          <w:p w14:paraId="1A51506F" w14:textId="0DE2BD99" w:rsidR="00BF7014" w:rsidRPr="00BF7014" w:rsidRDefault="00BF7014" w:rsidP="00BF7014">
                            <w:pPr>
                              <w:spacing w:after="0"/>
                              <w:jc w:val="center"/>
                              <w:rPr>
                                <w:rFonts w:cs="Arial"/>
                                <w:szCs w:val="20"/>
                                <w:lang w:val="en-AU"/>
                              </w:rPr>
                            </w:pPr>
                            <w:r>
                              <w:rPr>
                                <w:rFonts w:cs="Arial"/>
                                <w:szCs w:val="20"/>
                                <w:lang w:val="en-AU"/>
                              </w:rPr>
                              <w:t>Undergraduate Student in Nursing/Midwifery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A5FDB5" id="Text Box 18" o:spid="_x0000_s1031" type="#_x0000_t202" style="position:absolute;margin-left:343.6pt;margin-top:309.25pt;width:100.05pt;height:42.4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">
                <v:textbox style="mso-fit-shape-to-text:t">
                  <w:txbxContent>
                    <w:p w14:paraId="1A51506F" w14:textId="0DE2BD99" w:rsidR="00BF7014" w:rsidRPr="00BF7014" w:rsidRDefault="00BF7014" w:rsidP="00BF7014">
                      <w:pPr>
                        <w:spacing w:after="0"/>
                        <w:jc w:val="center"/>
                        <w:rPr>
                          <w:rFonts w:cs="Arial"/>
                          <w:szCs w:val="20"/>
                          <w:lang w:val="en-AU"/>
                        </w:rPr>
                      </w:pPr>
                      <w:r>
                        <w:rPr>
                          <w:rFonts w:cs="Arial"/>
                          <w:szCs w:val="20"/>
                          <w:lang w:val="en-AU"/>
                        </w:rPr>
                        <w:t>Undergraduate Student in Nursing/Midwifery</w:t>
                      </w:r>
                    </w:p>
                  </w:txbxContent>
                </v:textbox>
              </v:shape>
            </w:pict>
          </mc:Fallback>
        </mc:AlternateContent>
      </w:r>
      <w:r w:rsidR="00B05DA6">
        <w:rPr>
          <w:rFonts w:cs="Arial"/>
          <w:noProof/>
          <w:szCs w:val="20"/>
          <w:lang w:val="en-AU" w:eastAsia="en-AU"/>
        </w:rPr>
        <mc:AlternateContent>
          <mc:Choice Requires="wps">
            <w:drawing>
              <wp:anchor distT="0" distB="0" distL="114300" distR="114300" simplePos="0" relativeHeight="251701248" behindDoc="0" locked="0" layoutInCell="1" allowOverlap="1" wp14:anchorId="6155F562" wp14:editId="3D93F13E">
                <wp:simplePos x="0" y="0"/>
                <wp:positionH relativeFrom="column">
                  <wp:posOffset>2052391</wp:posOffset>
                </wp:positionH>
                <wp:positionV relativeFrom="paragraph">
                  <wp:posOffset>2869283</wp:posOffset>
                </wp:positionV>
                <wp:extent cx="2734310" cy="392430"/>
                <wp:effectExtent l="0" t="0" r="27940" b="266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392430"/>
                        </a:xfrm>
                        <a:prstGeom prst="rect">
                          <a:avLst/>
                        </a:prstGeom>
                        <a:solidFill>
                          <a:srgbClr val="FFFFFF"/>
                        </a:solidFill>
                        <a:ln w="9525">
                          <a:solidFill>
                            <a:srgbClr val="000000"/>
                          </a:solidFill>
                          <a:miter lim="800000"/>
                          <a:headEnd/>
                          <a:tailEnd/>
                        </a:ln>
                      </wps:spPr>
                      <wps:txbx>
                        <w:txbxContent>
                          <w:p w14:paraId="0205C16F" w14:textId="6CB6FF11" w:rsidR="00B05DA6" w:rsidRPr="00C26C24" w:rsidRDefault="00B05DA6" w:rsidP="00B05DA6">
                            <w:pPr>
                              <w:shd w:val="clear" w:color="auto" w:fill="D9D9D9" w:themeFill="background1" w:themeFillShade="D9"/>
                              <w:spacing w:after="0"/>
                              <w:jc w:val="center"/>
                              <w:rPr>
                                <w:rFonts w:cs="Arial"/>
                                <w:szCs w:val="20"/>
                              </w:rPr>
                            </w:pPr>
                            <w:r>
                              <w:rPr>
                                <w:rFonts w:cs="Arial"/>
                                <w:szCs w:val="20"/>
                              </w:rPr>
                              <w:t>Registered Nurse</w:t>
                            </w:r>
                          </w:p>
                          <w:p w14:paraId="31DA5F65" w14:textId="3AF44339" w:rsidR="00B05DA6" w:rsidRPr="00C26C24" w:rsidRDefault="00B05DA6" w:rsidP="00B05DA6">
                            <w:pPr>
                              <w:shd w:val="clear" w:color="auto" w:fill="D9D9D9" w:themeFill="background1" w:themeFillShade="D9"/>
                              <w:spacing w:after="0"/>
                              <w:jc w:val="center"/>
                              <w:rPr>
                                <w:rFonts w:cs="Arial"/>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155F562" id="Text Box 14" o:spid="_x0000_s1032" type="#_x0000_t202" style="position:absolute;margin-left:161.6pt;margin-top:225.95pt;width:215.3pt;height:30.9pt;z-index:2517012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">
                <v:textbox style="mso-fit-shape-to-text:t">
                  <w:txbxContent>
                    <w:p w14:paraId="0205C16F" w14:textId="6CB6FF11" w:rsidR="00B05DA6" w:rsidRPr="00C26C24" w:rsidRDefault="00B05DA6" w:rsidP="00B05DA6">
                      <w:pPr>
                        <w:shd w:val="clear" w:color="auto" w:fill="D9D9D9" w:themeFill="background1" w:themeFillShade="D9"/>
                        <w:spacing w:after="0"/>
                        <w:jc w:val="center"/>
                        <w:rPr>
                          <w:rFonts w:cs="Arial"/>
                          <w:szCs w:val="20"/>
                        </w:rPr>
                      </w:pPr>
                      <w:r>
                        <w:rPr>
                          <w:rFonts w:cs="Arial"/>
                          <w:szCs w:val="20"/>
                        </w:rPr>
                        <w:t>Registered Nurse</w:t>
                      </w:r>
                    </w:p>
                    <w:p w14:paraId="31DA5F65" w14:textId="3AF44339" w:rsidR="00B05DA6" w:rsidRPr="00C26C24" w:rsidRDefault="00B05DA6" w:rsidP="00B05DA6">
                      <w:pPr>
                        <w:shd w:val="clear" w:color="auto" w:fill="D9D9D9" w:themeFill="background1" w:themeFillShade="D9"/>
                        <w:spacing w:after="0"/>
                        <w:jc w:val="center"/>
                        <w:rPr>
                          <w:rFonts w:cs="Arial"/>
                          <w:szCs w:val="20"/>
                        </w:rPr>
                      </w:pPr>
                    </w:p>
                  </w:txbxContent>
                </v:textbox>
              </v:shape>
            </w:pict>
          </mc:Fallback>
        </mc:AlternateContent>
      </w:r>
      <w:r w:rsidR="00B05DA6">
        <w:rPr>
          <w:rFonts w:cs="Arial"/>
          <w:noProof/>
          <w:szCs w:val="20"/>
          <w:lang w:val="en-AU" w:eastAsia="en-AU"/>
        </w:rPr>
        <mc:AlternateContent>
          <mc:Choice Requires="wps">
            <w:drawing>
              <wp:anchor distT="0" distB="0" distL="114300" distR="114300" simplePos="0" relativeHeight="251675648" behindDoc="0" locked="0" layoutInCell="1" allowOverlap="1" wp14:anchorId="46EE2B54" wp14:editId="59D39F83">
                <wp:simplePos x="0" y="0"/>
                <wp:positionH relativeFrom="column">
                  <wp:posOffset>2052391</wp:posOffset>
                </wp:positionH>
                <wp:positionV relativeFrom="paragraph">
                  <wp:posOffset>2297783</wp:posOffset>
                </wp:positionV>
                <wp:extent cx="2734310" cy="392430"/>
                <wp:effectExtent l="0" t="0" r="27940" b="266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392430"/>
                        </a:xfrm>
                        <a:prstGeom prst="rect">
                          <a:avLst/>
                        </a:prstGeom>
                        <a:solidFill>
                          <a:srgbClr val="FFFFFF"/>
                        </a:solidFill>
                        <a:ln w="9525">
                          <a:solidFill>
                            <a:srgbClr val="000000"/>
                          </a:solidFill>
                          <a:miter lim="800000"/>
                          <a:headEnd/>
                          <a:tailEnd/>
                        </a:ln>
                      </wps:spPr>
                      <wps:txbx>
                        <w:txbxContent>
                          <w:p w14:paraId="37C47EBE" w14:textId="4F9358B9" w:rsidR="00B05DA6" w:rsidRPr="00C26C24" w:rsidRDefault="00B05DA6" w:rsidP="00B05DA6">
                            <w:pPr>
                              <w:spacing w:after="0"/>
                              <w:jc w:val="center"/>
                              <w:rPr>
                                <w:rFonts w:cs="Arial"/>
                                <w:szCs w:val="20"/>
                              </w:rPr>
                            </w:pPr>
                            <w:r w:rsidRPr="003938D1">
                              <w:rPr>
                                <w:rFonts w:cs="Arial"/>
                                <w:szCs w:val="20"/>
                              </w:rPr>
                              <w:t>Clinical Nurse</w:t>
                            </w:r>
                          </w:p>
                          <w:p w14:paraId="083EFF77" w14:textId="47C3BCE5" w:rsidR="00B05DA6" w:rsidRPr="00C26C24" w:rsidRDefault="00B05DA6" w:rsidP="00B05DA6">
                            <w:pPr>
                              <w:spacing w:after="0"/>
                              <w:jc w:val="center"/>
                              <w:rPr>
                                <w:rFonts w:cs="Arial"/>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6EE2B54" id="Text Box 13" o:spid="_x0000_s1033" type="#_x0000_t202" style="position:absolute;margin-left:161.6pt;margin-top:180.95pt;width:215.3pt;height:30.9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">
                <v:textbox style="mso-fit-shape-to-text:t">
                  <w:txbxContent>
                    <w:p w14:paraId="37C47EBE" w14:textId="4F9358B9" w:rsidR="00B05DA6" w:rsidRPr="00C26C24" w:rsidRDefault="00B05DA6" w:rsidP="00B05DA6">
                      <w:pPr>
                        <w:spacing w:after="0"/>
                        <w:jc w:val="center"/>
                        <w:rPr>
                          <w:rFonts w:cs="Arial"/>
                          <w:szCs w:val="20"/>
                        </w:rPr>
                      </w:pPr>
                      <w:r w:rsidRPr="003938D1">
                        <w:rPr>
                          <w:rFonts w:cs="Arial"/>
                          <w:szCs w:val="20"/>
                        </w:rPr>
                        <w:t>Clinical Nurse</w:t>
                      </w:r>
                    </w:p>
                    <w:p w14:paraId="083EFF77" w14:textId="47C3BCE5" w:rsidR="00B05DA6" w:rsidRPr="00C26C24" w:rsidRDefault="00B05DA6" w:rsidP="00B05DA6">
                      <w:pPr>
                        <w:spacing w:after="0"/>
                        <w:jc w:val="center"/>
                        <w:rPr>
                          <w:rFonts w:cs="Arial"/>
                          <w:szCs w:val="20"/>
                        </w:rPr>
                      </w:pPr>
                    </w:p>
                  </w:txbxContent>
                </v:textbox>
              </v:shape>
            </w:pict>
          </mc:Fallback>
        </mc:AlternateContent>
      </w:r>
      <w:r w:rsidR="00B05DA6">
        <w:rPr>
          <w:rFonts w:cs="Arial"/>
          <w:noProof/>
          <w:szCs w:val="20"/>
          <w:lang w:val="en-AU" w:eastAsia="en-AU"/>
        </w:rPr>
        <mc:AlternateContent>
          <mc:Choice Requires="wps">
            <w:drawing>
              <wp:anchor distT="0" distB="0" distL="114300" distR="114300" simplePos="0" relativeHeight="251673600" behindDoc="0" locked="0" layoutInCell="1" allowOverlap="1" wp14:anchorId="6B287DDE" wp14:editId="10571FE1">
                <wp:simplePos x="0" y="0"/>
                <wp:positionH relativeFrom="column">
                  <wp:posOffset>2052391</wp:posOffset>
                </wp:positionH>
                <wp:positionV relativeFrom="paragraph">
                  <wp:posOffset>1726283</wp:posOffset>
                </wp:positionV>
                <wp:extent cx="2734310" cy="392430"/>
                <wp:effectExtent l="0" t="0" r="27940" b="266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392430"/>
                        </a:xfrm>
                        <a:prstGeom prst="rect">
                          <a:avLst/>
                        </a:prstGeom>
                        <a:solidFill>
                          <a:srgbClr val="FFFFFF"/>
                        </a:solidFill>
                        <a:ln w="9525">
                          <a:solidFill>
                            <a:srgbClr val="000000"/>
                          </a:solidFill>
                          <a:miter lim="800000"/>
                          <a:headEnd/>
                          <a:tailEnd/>
                        </a:ln>
                      </wps:spPr>
                      <wps:txbx>
                        <w:txbxContent>
                          <w:p w14:paraId="21B7D977" w14:textId="46649D09" w:rsidR="00B05DA6" w:rsidRPr="00C26C24" w:rsidRDefault="003938D1" w:rsidP="00B05DA6">
                            <w:pPr>
                              <w:spacing w:after="0"/>
                              <w:jc w:val="center"/>
                              <w:rPr>
                                <w:rFonts w:cs="Arial"/>
                                <w:szCs w:val="20"/>
                              </w:rPr>
                            </w:pPr>
                            <w:r>
                              <w:rPr>
                                <w:rFonts w:cs="Arial"/>
                                <w:szCs w:val="20"/>
                              </w:rPr>
                              <w:t xml:space="preserve"> </w:t>
                            </w:r>
                            <w:r w:rsidR="00B05DA6" w:rsidRPr="003938D1">
                              <w:rPr>
                                <w:rFonts w:cs="Arial"/>
                                <w:szCs w:val="20"/>
                              </w:rPr>
                              <w:t>C</w:t>
                            </w:r>
                            <w:r>
                              <w:rPr>
                                <w:rFonts w:cs="Arial"/>
                                <w:szCs w:val="20"/>
                              </w:rPr>
                              <w:t>linical Nurse Consultant</w:t>
                            </w:r>
                          </w:p>
                          <w:p w14:paraId="251E7190" w14:textId="3B327934" w:rsidR="00B05DA6" w:rsidRPr="00C26C24" w:rsidRDefault="00B05DA6" w:rsidP="00B05DA6">
                            <w:pPr>
                              <w:spacing w:after="0"/>
                              <w:jc w:val="center"/>
                              <w:rPr>
                                <w:rFonts w:cs="Arial"/>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B287DDE" id="Text Box 12" o:spid="_x0000_s1034" type="#_x0000_t202" style="position:absolute;margin-left:161.6pt;margin-top:135.95pt;width:215.3pt;height:30.9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">
                <v:textbox style="mso-fit-shape-to-text:t">
                  <w:txbxContent>
                    <w:p w14:paraId="21B7D977" w14:textId="46649D09" w:rsidR="00B05DA6" w:rsidRPr="00C26C24" w:rsidRDefault="003938D1" w:rsidP="00B05DA6">
                      <w:pPr>
                        <w:spacing w:after="0"/>
                        <w:jc w:val="center"/>
                        <w:rPr>
                          <w:rFonts w:cs="Arial"/>
                          <w:szCs w:val="20"/>
                        </w:rPr>
                      </w:pPr>
                      <w:r>
                        <w:rPr>
                          <w:rFonts w:cs="Arial"/>
                          <w:szCs w:val="20"/>
                        </w:rPr>
                        <w:t xml:space="preserve"> </w:t>
                      </w:r>
                      <w:r w:rsidR="00B05DA6" w:rsidRPr="003938D1">
                        <w:rPr>
                          <w:rFonts w:cs="Arial"/>
                          <w:szCs w:val="20"/>
                        </w:rPr>
                        <w:t>C</w:t>
                      </w:r>
                      <w:r>
                        <w:rPr>
                          <w:rFonts w:cs="Arial"/>
                          <w:szCs w:val="20"/>
                        </w:rPr>
                        <w:t>linical Nurse Consultant</w:t>
                      </w:r>
                    </w:p>
                    <w:p w14:paraId="251E7190" w14:textId="3B327934" w:rsidR="00B05DA6" w:rsidRPr="00C26C24" w:rsidRDefault="00B05DA6" w:rsidP="00B05DA6">
                      <w:pPr>
                        <w:spacing w:after="0"/>
                        <w:jc w:val="center"/>
                        <w:rPr>
                          <w:rFonts w:cs="Arial"/>
                          <w:szCs w:val="20"/>
                        </w:rPr>
                      </w:pPr>
                    </w:p>
                  </w:txbxContent>
                </v:textbox>
              </v:shape>
            </w:pict>
          </mc:Fallback>
        </mc:AlternateContent>
      </w:r>
      <w:r w:rsidR="00B05DA6">
        <w:rPr>
          <w:rFonts w:cs="Arial"/>
          <w:noProof/>
          <w:szCs w:val="20"/>
          <w:lang w:val="en-AU" w:eastAsia="en-AU"/>
        </w:rPr>
        <mc:AlternateContent>
          <mc:Choice Requires="wps">
            <w:drawing>
              <wp:anchor distT="0" distB="0" distL="114300" distR="114300" simplePos="0" relativeHeight="251671552" behindDoc="0" locked="0" layoutInCell="1" allowOverlap="1" wp14:anchorId="25B623F6" wp14:editId="12F5525C">
                <wp:simplePos x="0" y="0"/>
                <wp:positionH relativeFrom="column">
                  <wp:posOffset>2052391</wp:posOffset>
                </wp:positionH>
                <wp:positionV relativeFrom="paragraph">
                  <wp:posOffset>1154783</wp:posOffset>
                </wp:positionV>
                <wp:extent cx="2734310" cy="392430"/>
                <wp:effectExtent l="0" t="0" r="2794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392430"/>
                        </a:xfrm>
                        <a:prstGeom prst="rect">
                          <a:avLst/>
                        </a:prstGeom>
                        <a:solidFill>
                          <a:srgbClr val="FFFFFF"/>
                        </a:solidFill>
                        <a:ln w="9525">
                          <a:solidFill>
                            <a:srgbClr val="000000"/>
                          </a:solidFill>
                          <a:miter lim="800000"/>
                          <a:headEnd/>
                          <a:tailEnd/>
                        </a:ln>
                      </wps:spPr>
                      <wps:txbx>
                        <w:txbxContent>
                          <w:p w14:paraId="2DD0967D" w14:textId="2757978F" w:rsidR="00B05DA6" w:rsidRPr="00C26C24" w:rsidRDefault="00B05DA6" w:rsidP="00B05DA6">
                            <w:pPr>
                              <w:spacing w:after="0"/>
                              <w:jc w:val="center"/>
                              <w:rPr>
                                <w:rFonts w:cs="Arial"/>
                                <w:szCs w:val="20"/>
                              </w:rPr>
                            </w:pPr>
                            <w:r w:rsidRPr="003938D1">
                              <w:rPr>
                                <w:rFonts w:cs="Arial"/>
                                <w:szCs w:val="20"/>
                              </w:rPr>
                              <w:t>Nurse Unit Manager, Nurse Manager</w:t>
                            </w:r>
                            <w:r>
                              <w:rPr>
                                <w:rFonts w:cs="Arial"/>
                                <w:szCs w:val="20"/>
                              </w:rPr>
                              <w:t xml:space="preserve"> </w:t>
                            </w:r>
                          </w:p>
                          <w:p w14:paraId="362A163F" w14:textId="1A609BD5" w:rsidR="00B05DA6" w:rsidRPr="00C26C24" w:rsidRDefault="00B05DA6" w:rsidP="00B05DA6">
                            <w:pPr>
                              <w:spacing w:after="0"/>
                              <w:jc w:val="center"/>
                              <w:rPr>
                                <w:rFonts w:cs="Arial"/>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B623F6" id="Text Box 11" o:spid="_x0000_s1035" type="#_x0000_t202" style="position:absolute;margin-left:161.6pt;margin-top:90.95pt;width:215.3pt;height:30.9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">
                <v:textbox style="mso-fit-shape-to-text:t">
                  <w:txbxContent>
                    <w:p w14:paraId="2DD0967D" w14:textId="2757978F" w:rsidR="00B05DA6" w:rsidRPr="00C26C24" w:rsidRDefault="00B05DA6" w:rsidP="00B05DA6">
                      <w:pPr>
                        <w:spacing w:after="0"/>
                        <w:jc w:val="center"/>
                        <w:rPr>
                          <w:rFonts w:cs="Arial"/>
                          <w:szCs w:val="20"/>
                        </w:rPr>
                      </w:pPr>
                      <w:r w:rsidRPr="003938D1">
                        <w:rPr>
                          <w:rFonts w:cs="Arial"/>
                          <w:szCs w:val="20"/>
                        </w:rPr>
                        <w:t>Nurse Unit Manager, Nurse Manager</w:t>
                      </w:r>
                      <w:r>
                        <w:rPr>
                          <w:rFonts w:cs="Arial"/>
                          <w:szCs w:val="20"/>
                        </w:rPr>
                        <w:t xml:space="preserve"> </w:t>
                      </w:r>
                    </w:p>
                    <w:p w14:paraId="362A163F" w14:textId="1A609BD5" w:rsidR="00B05DA6" w:rsidRPr="00C26C24" w:rsidRDefault="00B05DA6" w:rsidP="00B05DA6">
                      <w:pPr>
                        <w:spacing w:after="0"/>
                        <w:jc w:val="center"/>
                        <w:rPr>
                          <w:rFonts w:cs="Arial"/>
                          <w:szCs w:val="20"/>
                        </w:rPr>
                      </w:pPr>
                    </w:p>
                  </w:txbxContent>
                </v:textbox>
              </v:shape>
            </w:pict>
          </mc:Fallback>
        </mc:AlternateContent>
      </w:r>
      <w:r w:rsidR="00B05DA6">
        <w:rPr>
          <w:rFonts w:cs="Arial"/>
          <w:noProof/>
          <w:szCs w:val="20"/>
          <w:lang w:val="en-AU" w:eastAsia="en-AU"/>
        </w:rPr>
        <mc:AlternateContent>
          <mc:Choice Requires="wps">
            <w:drawing>
              <wp:anchor distT="0" distB="0" distL="114300" distR="114300" simplePos="0" relativeHeight="251669504" behindDoc="0" locked="0" layoutInCell="1" allowOverlap="1" wp14:anchorId="068608B9" wp14:editId="2007F942">
                <wp:simplePos x="0" y="0"/>
                <wp:positionH relativeFrom="column">
                  <wp:posOffset>2052391</wp:posOffset>
                </wp:positionH>
                <wp:positionV relativeFrom="paragraph">
                  <wp:posOffset>583283</wp:posOffset>
                </wp:positionV>
                <wp:extent cx="2734310" cy="392430"/>
                <wp:effectExtent l="0" t="0" r="2794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392430"/>
                        </a:xfrm>
                        <a:prstGeom prst="rect">
                          <a:avLst/>
                        </a:prstGeom>
                        <a:solidFill>
                          <a:srgbClr val="FFFFFF"/>
                        </a:solidFill>
                        <a:ln w="9525">
                          <a:solidFill>
                            <a:srgbClr val="000000"/>
                          </a:solidFill>
                          <a:miter lim="800000"/>
                          <a:headEnd/>
                          <a:tailEnd/>
                        </a:ln>
                      </wps:spPr>
                      <wps:txbx>
                        <w:txbxContent>
                          <w:p w14:paraId="5E1B4040" w14:textId="1F9D6FBE" w:rsidR="00B05DA6" w:rsidRPr="003938D1" w:rsidRDefault="00B05DA6" w:rsidP="00B05DA6">
                            <w:pPr>
                              <w:spacing w:after="0"/>
                              <w:jc w:val="center"/>
                              <w:rPr>
                                <w:rFonts w:cs="Arial"/>
                                <w:szCs w:val="20"/>
                              </w:rPr>
                            </w:pPr>
                            <w:r w:rsidRPr="003938D1">
                              <w:rPr>
                                <w:rFonts w:cs="Arial"/>
                                <w:szCs w:val="20"/>
                              </w:rPr>
                              <w:t xml:space="preserve">Director of Nursing, Nursing Director </w:t>
                            </w:r>
                          </w:p>
                          <w:p w14:paraId="567CC89E" w14:textId="4664E4A3" w:rsidR="00B05DA6" w:rsidRPr="00C26C24" w:rsidRDefault="00B05DA6" w:rsidP="00B05DA6">
                            <w:pPr>
                              <w:spacing w:after="0"/>
                              <w:jc w:val="center"/>
                              <w:rPr>
                                <w:rFonts w:cs="Arial"/>
                                <w:szCs w:val="20"/>
                              </w:rPr>
                            </w:pPr>
                            <w:r w:rsidRPr="003938D1">
                              <w:rPr>
                                <w:rFonts w:cs="Arial"/>
                                <w:szCs w:val="20"/>
                              </w:rPr>
                              <w:t>Mount Isa Hospital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8608B9" id="Text Box 5" o:spid="_x0000_s1036" type="#_x0000_t202" style="position:absolute;margin-left:161.6pt;margin-top:45.95pt;width:215.3pt;height:30.9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">
                <v:textbox style="mso-fit-shape-to-text:t">
                  <w:txbxContent>
                    <w:p w14:paraId="5E1B4040" w14:textId="1F9D6FBE" w:rsidR="00B05DA6" w:rsidRPr="003938D1" w:rsidRDefault="00B05DA6" w:rsidP="00B05DA6">
                      <w:pPr>
                        <w:spacing w:after="0"/>
                        <w:jc w:val="center"/>
                        <w:rPr>
                          <w:rFonts w:cs="Arial"/>
                          <w:szCs w:val="20"/>
                        </w:rPr>
                      </w:pPr>
                      <w:r w:rsidRPr="003938D1">
                        <w:rPr>
                          <w:rFonts w:cs="Arial"/>
                          <w:szCs w:val="20"/>
                        </w:rPr>
                        <w:t xml:space="preserve">Director of Nursing, Nursing Director </w:t>
                      </w:r>
                    </w:p>
                    <w:p w14:paraId="567CC89E" w14:textId="4664E4A3" w:rsidR="00B05DA6" w:rsidRPr="00C26C24" w:rsidRDefault="00B05DA6" w:rsidP="00B05DA6">
                      <w:pPr>
                        <w:spacing w:after="0"/>
                        <w:jc w:val="center"/>
                        <w:rPr>
                          <w:rFonts w:cs="Arial"/>
                          <w:szCs w:val="20"/>
                        </w:rPr>
                      </w:pPr>
                      <w:r w:rsidRPr="003938D1">
                        <w:rPr>
                          <w:rFonts w:cs="Arial"/>
                          <w:szCs w:val="20"/>
                        </w:rPr>
                        <w:t>Mount Isa Hospital</w:t>
                      </w:r>
                    </w:p>
                  </w:txbxContent>
                </v:textbox>
              </v:shape>
            </w:pict>
          </mc:Fallback>
        </mc:AlternateContent>
      </w:r>
      <w:r w:rsidR="00B05DA6">
        <w:rPr>
          <w:rFonts w:cs="Arial"/>
          <w:noProof/>
          <w:szCs w:val="20"/>
          <w:lang w:val="en-AU" w:eastAsia="en-AU"/>
        </w:rPr>
        <mc:AlternateContent>
          <mc:Choice Requires="wps">
            <w:drawing>
              <wp:anchor distT="0" distB="0" distL="114300" distR="114300" simplePos="0" relativeHeight="251665408" behindDoc="0" locked="0" layoutInCell="1" allowOverlap="1" wp14:anchorId="1F629D6D" wp14:editId="2AA2B969">
                <wp:simplePos x="0" y="0"/>
                <wp:positionH relativeFrom="column">
                  <wp:posOffset>2052038</wp:posOffset>
                </wp:positionH>
                <wp:positionV relativeFrom="paragraph">
                  <wp:posOffset>17145</wp:posOffset>
                </wp:positionV>
                <wp:extent cx="2734310" cy="392430"/>
                <wp:effectExtent l="0" t="0" r="2794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392430"/>
                        </a:xfrm>
                        <a:prstGeom prst="rect">
                          <a:avLst/>
                        </a:prstGeom>
                        <a:solidFill>
                          <a:srgbClr val="FFFFFF"/>
                        </a:solidFill>
                        <a:ln w="9525">
                          <a:solidFill>
                            <a:srgbClr val="000000"/>
                          </a:solidFill>
                          <a:miter lim="800000"/>
                          <a:headEnd/>
                          <a:tailEnd/>
                        </a:ln>
                      </wps:spPr>
                      <wps:txbx>
                        <w:txbxContent>
                          <w:p w14:paraId="76E655B1" w14:textId="7BB760FC" w:rsidR="00B05DA6" w:rsidRPr="00C26C24" w:rsidRDefault="00B05DA6" w:rsidP="00B05DA6">
                            <w:pPr>
                              <w:spacing w:after="0"/>
                              <w:jc w:val="center"/>
                              <w:rPr>
                                <w:rFonts w:cs="Arial"/>
                                <w:szCs w:val="20"/>
                              </w:rPr>
                            </w:pPr>
                            <w:r>
                              <w:rPr>
                                <w:rFonts w:cs="Arial"/>
                                <w:szCs w:val="20"/>
                              </w:rPr>
                              <w:t xml:space="preserve">Executive Director of Nursing and Midwifery </w:t>
                            </w:r>
                          </w:p>
                          <w:p w14:paraId="7D726B65" w14:textId="77777777" w:rsidR="00B05DA6" w:rsidRPr="00C26C24" w:rsidRDefault="00B05DA6" w:rsidP="00B05DA6">
                            <w:pPr>
                              <w:spacing w:after="0"/>
                              <w:jc w:val="center"/>
                              <w:rPr>
                                <w:rFonts w:cs="Arial"/>
                                <w:szCs w:val="20"/>
                              </w:rPr>
                            </w:pPr>
                            <w:r w:rsidRPr="00C26C24">
                              <w:rPr>
                                <w:rFonts w:cs="Arial"/>
                                <w:szCs w:val="20"/>
                              </w:rPr>
                              <w:t>North West Hospital and Health Service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629D6D" id="Text Box 1" o:spid="_x0000_s1037" type="#_x0000_t202" style="position:absolute;margin-left:161.6pt;margin-top:1.35pt;width:215.3pt;height:30.9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">
                <v:textbox style="mso-fit-shape-to-text:t">
                  <w:txbxContent>
                    <w:p w14:paraId="76E655B1" w14:textId="7BB760FC" w:rsidR="00B05DA6" w:rsidRPr="00C26C24" w:rsidRDefault="00B05DA6" w:rsidP="00B05DA6">
                      <w:pPr>
                        <w:spacing w:after="0"/>
                        <w:jc w:val="center"/>
                        <w:rPr>
                          <w:rFonts w:cs="Arial"/>
                          <w:szCs w:val="20"/>
                        </w:rPr>
                      </w:pPr>
                      <w:r>
                        <w:rPr>
                          <w:rFonts w:cs="Arial"/>
                          <w:szCs w:val="20"/>
                        </w:rPr>
                        <w:t xml:space="preserve">Executive Director of Nursing and Midwifery </w:t>
                      </w:r>
                    </w:p>
                    <w:p w14:paraId="7D726B65" w14:textId="77777777" w:rsidR="00B05DA6" w:rsidRPr="00C26C24" w:rsidRDefault="00B05DA6" w:rsidP="00B05DA6">
                      <w:pPr>
                        <w:spacing w:after="0"/>
                        <w:jc w:val="center"/>
                        <w:rPr>
                          <w:rFonts w:cs="Arial"/>
                          <w:szCs w:val="20"/>
                        </w:rPr>
                      </w:pPr>
                      <w:r w:rsidRPr="00C26C24">
                        <w:rPr>
                          <w:rFonts w:cs="Arial"/>
                          <w:szCs w:val="20"/>
                        </w:rPr>
                        <w:t>North West Hospital and Health Service</w:t>
                      </w:r>
                    </w:p>
                  </w:txbxContent>
                </v:textbox>
              </v:shape>
            </w:pict>
          </mc:Fallback>
        </mc:AlternateContent>
      </w:r>
    </w:p>
    <w:sectPr w:rsidR="00BA54F4" w:rsidRPr="00BA54F4" w:rsidSect="00CB37DE">
      <w:headerReference w:type="even" r:id="rId12"/>
      <w:footerReference w:type="even" r:id="rId13"/>
      <w:footerReference w:type="default" r:id="rId14"/>
      <w:headerReference w:type="first" r:id="rId15"/>
      <w:footerReference w:type="first" r:id="rId16"/>
      <w:pgSz w:w="11900" w:h="16840"/>
      <w:pgMar w:top="1134" w:right="567" w:bottom="1701" w:left="567" w:header="1701" w:footer="68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7F15" w14:textId="77777777" w:rsidR="003E20F0" w:rsidRDefault="003E20F0" w:rsidP="000F3211">
      <w:r>
        <w:separator/>
      </w:r>
    </w:p>
    <w:p w14:paraId="34262D1C" w14:textId="77777777" w:rsidR="003E20F0" w:rsidRDefault="003E20F0"/>
  </w:endnote>
  <w:endnote w:type="continuationSeparator" w:id="0">
    <w:p w14:paraId="29CEF192" w14:textId="77777777" w:rsidR="003E20F0" w:rsidRDefault="003E20F0" w:rsidP="000F3211">
      <w:r>
        <w:continuationSeparator/>
      </w:r>
    </w:p>
    <w:p w14:paraId="031624BE" w14:textId="77777777" w:rsidR="003E20F0" w:rsidRDefault="003E2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EB09" w14:textId="77777777" w:rsidR="00C77EFC" w:rsidRDefault="00C77EFC" w:rsidP="00CB37DE">
    <w:pPr>
      <w:framePr w:wrap="none" w:vAnchor="text" w:hAnchor="margin" w:xAlign="center" w:y="1"/>
    </w:pPr>
    <w:r>
      <w:fldChar w:fldCharType="begin"/>
    </w:r>
    <w:r>
      <w:instrText xml:space="preserve">PAGE  </w:instrText>
    </w:r>
    <w:r>
      <w:fldChar w:fldCharType="end"/>
    </w:r>
  </w:p>
  <w:p w14:paraId="2534AA76" w14:textId="77777777" w:rsidR="00C77EFC" w:rsidRDefault="00C77EFC"/>
  <w:p w14:paraId="707C43CF" w14:textId="77777777" w:rsidR="00C77EFC" w:rsidRDefault="00C77E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C833" w14:textId="77777777" w:rsidR="00C77EFC" w:rsidRDefault="00C77EFC">
    <w:r>
      <w:rPr>
        <w:noProof/>
        <w:lang w:val="en-AU" w:eastAsia="en-AU"/>
      </w:rPr>
      <w:drawing>
        <wp:anchor distT="0" distB="0" distL="114300" distR="114300" simplePos="0" relativeHeight="251668480" behindDoc="1" locked="0" layoutInCell="1" allowOverlap="1" wp14:anchorId="499A4BAF" wp14:editId="3F5656FC">
          <wp:simplePos x="0" y="0"/>
          <wp:positionH relativeFrom="page">
            <wp:align>left</wp:align>
          </wp:positionH>
          <wp:positionV relativeFrom="page">
            <wp:align>bottom</wp:align>
          </wp:positionV>
          <wp:extent cx="7538400" cy="107640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WHHS FACTSHEET FOLLOWER FOOTER.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076400"/>
                  </a:xfrm>
                  <a:prstGeom prst="rect">
                    <a:avLst/>
                  </a:prstGeom>
                </pic:spPr>
              </pic:pic>
            </a:graphicData>
          </a:graphic>
          <wp14:sizeRelH relativeFrom="margin">
            <wp14:pctWidth>0</wp14:pctWidth>
          </wp14:sizeRelH>
          <wp14:sizeRelV relativeFrom="margin">
            <wp14:pctHeight>0</wp14:pctHeight>
          </wp14:sizeRelV>
        </wp:anchor>
      </w:drawing>
    </w:r>
  </w:p>
  <w:p w14:paraId="02C0063A" w14:textId="77777777" w:rsidR="00C77EFC" w:rsidRDefault="00C77E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0270" w14:textId="77777777" w:rsidR="00C77EFC" w:rsidRDefault="00C77EFC" w:rsidP="007572D7">
    <w:pPr>
      <w:tabs>
        <w:tab w:val="left" w:pos="6258"/>
      </w:tabs>
    </w:pPr>
    <w:r>
      <w:rPr>
        <w:noProof/>
        <w:lang w:val="en-AU" w:eastAsia="en-AU"/>
      </w:rPr>
      <w:drawing>
        <wp:anchor distT="0" distB="0" distL="114300" distR="114300" simplePos="0" relativeHeight="251667456" behindDoc="1" locked="0" layoutInCell="1" allowOverlap="1" wp14:anchorId="31CCC431" wp14:editId="178F4E7D">
          <wp:simplePos x="0" y="0"/>
          <wp:positionH relativeFrom="page">
            <wp:align>center</wp:align>
          </wp:positionH>
          <wp:positionV relativeFrom="page">
            <wp:align>bottom</wp:align>
          </wp:positionV>
          <wp:extent cx="7534800" cy="1792800"/>
          <wp:effectExtent l="0" t="0" r="9525" b="1079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WHHS FACTSHEET COVER FOOTER.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79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6E766" w14:textId="77777777" w:rsidR="003E20F0" w:rsidRDefault="003E20F0" w:rsidP="000F3211">
      <w:r>
        <w:separator/>
      </w:r>
    </w:p>
    <w:p w14:paraId="1B680C79" w14:textId="77777777" w:rsidR="003E20F0" w:rsidRDefault="003E20F0"/>
  </w:footnote>
  <w:footnote w:type="continuationSeparator" w:id="0">
    <w:p w14:paraId="546AAAC0" w14:textId="77777777" w:rsidR="003E20F0" w:rsidRDefault="003E20F0" w:rsidP="000F3211">
      <w:r>
        <w:continuationSeparator/>
      </w:r>
    </w:p>
    <w:p w14:paraId="1B25753A" w14:textId="77777777" w:rsidR="003E20F0" w:rsidRDefault="003E20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5D93" w14:textId="77777777" w:rsidR="00C77EFC" w:rsidRDefault="00C77EFC"/>
  <w:p w14:paraId="68FC8B12" w14:textId="77777777" w:rsidR="00C77EFC" w:rsidRDefault="00C77E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9F97" w14:textId="77777777" w:rsidR="00C77EFC" w:rsidRDefault="00C77EFC" w:rsidP="00D26DCC">
    <w:pPr>
      <w:pStyle w:val="BodyTextBEFOREINDENT"/>
    </w:pPr>
    <w:r>
      <w:rPr>
        <w:noProof/>
        <w:lang w:val="en-AU" w:eastAsia="en-AU"/>
      </w:rPr>
      <w:drawing>
        <wp:anchor distT="0" distB="0" distL="114300" distR="114300" simplePos="0" relativeHeight="251669504" behindDoc="0" locked="0" layoutInCell="1" allowOverlap="1" wp14:anchorId="6E53D64A" wp14:editId="2150BF6F">
          <wp:simplePos x="0" y="0"/>
          <wp:positionH relativeFrom="page">
            <wp:align>center</wp:align>
          </wp:positionH>
          <wp:positionV relativeFrom="page">
            <wp:align>top</wp:align>
          </wp:positionV>
          <wp:extent cx="7596000" cy="13752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HHS FACTSHEET COVER HEADER MK 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137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62C"/>
    <w:multiLevelType w:val="hybridMultilevel"/>
    <w:tmpl w:val="E4E6D588"/>
    <w:lvl w:ilvl="0" w:tplc="F5A8E5CA">
      <w:start w:val="1"/>
      <w:numFmt w:val="bullet"/>
      <w:lvlText w:val=""/>
      <w:lvlJc w:val="left"/>
      <w:pPr>
        <w:ind w:left="360" w:hanging="360"/>
      </w:pPr>
      <w:rPr>
        <w:rFonts w:ascii="Wingdings" w:hAnsi="Wingdings" w:hint="default"/>
        <w:color w:val="00336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0E2C29"/>
    <w:multiLevelType w:val="hybridMultilevel"/>
    <w:tmpl w:val="80E0B840"/>
    <w:lvl w:ilvl="0" w:tplc="E8627936">
      <w:start w:val="1"/>
      <w:numFmt w:val="bullet"/>
      <w:pStyle w:val="IndentsLevel2"/>
      <w:lvlText w:val=""/>
      <w:lvlJc w:val="left"/>
      <w:pPr>
        <w:ind w:left="45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F781C"/>
    <w:multiLevelType w:val="hybridMultilevel"/>
    <w:tmpl w:val="F20E94DA"/>
    <w:lvl w:ilvl="0" w:tplc="BBD20DD4">
      <w:start w:val="1"/>
      <w:numFmt w:val="bullet"/>
      <w:pStyle w:val="IndentsLevel1"/>
      <w:lvlText w:val=""/>
      <w:lvlJc w:val="left"/>
      <w:pPr>
        <w:ind w:left="227" w:hanging="227"/>
      </w:pPr>
      <w:rPr>
        <w:rFonts w:ascii="Symbol" w:hAnsi="Symbol" w:hint="default"/>
        <w:color w:val="F582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65327"/>
    <w:multiLevelType w:val="hybridMultilevel"/>
    <w:tmpl w:val="7D8A7F2C"/>
    <w:lvl w:ilvl="0" w:tplc="F3CEB53A">
      <w:start w:val="1"/>
      <w:numFmt w:val="bullet"/>
      <w:lvlText w:val="•"/>
      <w:lvlJc w:val="left"/>
      <w:pPr>
        <w:ind w:left="720" w:hanging="360"/>
      </w:pPr>
      <w:rPr>
        <w:rFonts w:ascii="Arial" w:eastAsia="Arial" w:hAnsi="Arial" w:cs="Arial"/>
        <w:b w:val="0"/>
        <w:i w:val="0"/>
        <w:strike w:val="0"/>
        <w:dstrike w:val="0"/>
        <w:color w:val="F58220"/>
        <w:sz w:val="20"/>
        <w:szCs w:val="20"/>
        <w:u w:val="none" w:color="000000"/>
        <w:bdr w:val="none" w:sz="0" w:space="0" w:color="auto"/>
        <w:shd w:val="clear" w:color="auto" w:fill="auto"/>
        <w:vertAlign w:val="baseline"/>
      </w:rPr>
    </w:lvl>
    <w:lvl w:ilvl="1" w:tplc="F3CEB53A">
      <w:start w:val="1"/>
      <w:numFmt w:val="bullet"/>
      <w:lvlText w:val="•"/>
      <w:lvlJc w:val="left"/>
      <w:pPr>
        <w:ind w:left="1440" w:hanging="360"/>
      </w:pPr>
      <w:rPr>
        <w:rFonts w:ascii="Arial" w:eastAsia="Arial" w:hAnsi="Arial" w:cs="Arial" w:hint="default"/>
        <w:b w:val="0"/>
        <w:i w:val="0"/>
        <w:strike w:val="0"/>
        <w:dstrike w:val="0"/>
        <w:color w:val="F58220"/>
        <w:sz w:val="20"/>
        <w:szCs w:val="20"/>
        <w:u w:val="none" w:color="000000"/>
        <w:bdr w:val="none" w:sz="0" w:space="0" w:color="auto"/>
        <w:shd w:val="clear" w:color="auto" w:fill="auto"/>
        <w:vertAlign w:val="baseline"/>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EB6470"/>
    <w:multiLevelType w:val="multilevel"/>
    <w:tmpl w:val="557A96A0"/>
    <w:lvl w:ilvl="0">
      <w:start w:val="1"/>
      <w:numFmt w:val="bullet"/>
      <w:lvlText w:val=""/>
      <w:lvlJc w:val="left"/>
      <w:pPr>
        <w:tabs>
          <w:tab w:val="num" w:pos="374"/>
        </w:tabs>
        <w:ind w:left="374" w:hanging="284"/>
      </w:pPr>
      <w:rPr>
        <w:rFonts w:ascii="Wingdings" w:hAnsi="Wingdings" w:hint="default"/>
        <w:b w:val="0"/>
        <w:i w:val="0"/>
        <w:color w:val="CA6627"/>
        <w:sz w:val="22"/>
        <w:u w:color="CA6627"/>
      </w:rPr>
    </w:lvl>
    <w:lvl w:ilvl="1">
      <w:start w:val="1"/>
      <w:numFmt w:val="bullet"/>
      <w:lvlText w:val="–"/>
      <w:lvlJc w:val="left"/>
      <w:pPr>
        <w:tabs>
          <w:tab w:val="num" w:pos="515"/>
        </w:tabs>
        <w:ind w:left="515" w:hanging="283"/>
      </w:pPr>
      <w:rPr>
        <w:rFonts w:hint="default"/>
        <w:b w:val="0"/>
        <w:i w:val="0"/>
        <w:color w:val="auto"/>
        <w:sz w:val="22"/>
      </w:rPr>
    </w:lvl>
    <w:lvl w:ilvl="2">
      <w:start w:val="1"/>
      <w:numFmt w:val="bullet"/>
      <w:lvlText w:val="o"/>
      <w:lvlJc w:val="left"/>
      <w:pPr>
        <w:tabs>
          <w:tab w:val="num" w:pos="799"/>
        </w:tabs>
        <w:ind w:left="799" w:hanging="284"/>
      </w:pPr>
      <w:rPr>
        <w:rFonts w:ascii="Courier" w:hAnsi="Courier" w:hint="default"/>
        <w:color w:val="000000"/>
        <w:sz w:val="22"/>
      </w:rPr>
    </w:lvl>
    <w:lvl w:ilvl="3">
      <w:start w:val="1"/>
      <w:numFmt w:val="bullet"/>
      <w:lvlText w:val=""/>
      <w:lvlJc w:val="left"/>
      <w:pPr>
        <w:tabs>
          <w:tab w:val="num" w:pos="1082"/>
        </w:tabs>
        <w:ind w:left="1082" w:hanging="283"/>
      </w:pPr>
      <w:rPr>
        <w:rFonts w:ascii="Wingdings" w:hAnsi="Wingdings" w:hint="default"/>
        <w:b w:val="0"/>
        <w:i w:val="0"/>
        <w:color w:val="auto"/>
        <w:sz w:val="22"/>
      </w:rPr>
    </w:lvl>
    <w:lvl w:ilvl="4">
      <w:start w:val="1"/>
      <w:numFmt w:val="none"/>
      <w:lvlText w:val=""/>
      <w:lvlJc w:val="left"/>
      <w:pPr>
        <w:tabs>
          <w:tab w:val="num" w:pos="-31680"/>
        </w:tabs>
        <w:ind w:left="32717" w:firstLine="0"/>
      </w:pPr>
      <w:rPr>
        <w:rFonts w:hint="default"/>
        <w:color w:val="5793C9"/>
      </w:rPr>
    </w:lvl>
    <w:lvl w:ilvl="5">
      <w:start w:val="1"/>
      <w:numFmt w:val="none"/>
      <w:suff w:val="nothing"/>
      <w:lvlText w:val=""/>
      <w:lvlJc w:val="left"/>
      <w:pPr>
        <w:ind w:left="-52" w:firstLine="0"/>
      </w:pPr>
      <w:rPr>
        <w:rFonts w:hint="default"/>
        <w:color w:val="auto"/>
      </w:rPr>
    </w:lvl>
    <w:lvl w:ilvl="6">
      <w:start w:val="1"/>
      <w:numFmt w:val="none"/>
      <w:suff w:val="nothing"/>
      <w:lvlText w:val=""/>
      <w:lvlJc w:val="left"/>
      <w:pPr>
        <w:ind w:left="-52" w:firstLine="0"/>
      </w:pPr>
      <w:rPr>
        <w:rFonts w:hint="default"/>
        <w:color w:val="auto"/>
      </w:rPr>
    </w:lvl>
    <w:lvl w:ilvl="7">
      <w:start w:val="1"/>
      <w:numFmt w:val="none"/>
      <w:suff w:val="nothing"/>
      <w:lvlText w:val=""/>
      <w:lvlJc w:val="left"/>
      <w:pPr>
        <w:ind w:left="-52" w:firstLine="0"/>
      </w:pPr>
      <w:rPr>
        <w:rFonts w:hint="default"/>
        <w:color w:val="003366"/>
        <w:sz w:val="20"/>
      </w:rPr>
    </w:lvl>
    <w:lvl w:ilvl="8">
      <w:start w:val="1"/>
      <w:numFmt w:val="none"/>
      <w:suff w:val="nothing"/>
      <w:lvlText w:val=""/>
      <w:lvlJc w:val="left"/>
      <w:pPr>
        <w:ind w:left="-52" w:firstLine="0"/>
      </w:pPr>
      <w:rPr>
        <w:rFonts w:hint="default"/>
        <w:color w:val="ED7F00"/>
      </w:rPr>
    </w:lvl>
  </w:abstractNum>
  <w:abstractNum w:abstractNumId="5" w15:restartNumberingAfterBreak="0">
    <w:nsid w:val="4F4C5575"/>
    <w:multiLevelType w:val="hybridMultilevel"/>
    <w:tmpl w:val="730C1CF6"/>
    <w:lvl w:ilvl="0" w:tplc="F5A8E5CA">
      <w:start w:val="1"/>
      <w:numFmt w:val="bullet"/>
      <w:lvlText w:val=""/>
      <w:lvlJc w:val="left"/>
      <w:pPr>
        <w:tabs>
          <w:tab w:val="num" w:pos="720"/>
        </w:tabs>
        <w:ind w:left="720" w:hanging="360"/>
      </w:pPr>
      <w:rPr>
        <w:rFonts w:ascii="Wingdings" w:hAnsi="Wingdings" w:hint="default"/>
        <w:color w:val="00336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596BD9"/>
    <w:multiLevelType w:val="hybridMultilevel"/>
    <w:tmpl w:val="098ED596"/>
    <w:lvl w:ilvl="0" w:tplc="F5A8E5CA">
      <w:start w:val="1"/>
      <w:numFmt w:val="bullet"/>
      <w:lvlText w:val=""/>
      <w:lvlJc w:val="left"/>
      <w:pPr>
        <w:tabs>
          <w:tab w:val="num" w:pos="720"/>
        </w:tabs>
        <w:ind w:left="720" w:hanging="360"/>
      </w:pPr>
      <w:rPr>
        <w:rFonts w:ascii="Wingdings" w:hAnsi="Wingdings" w:hint="default"/>
        <w:color w:val="00336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num w:numId="1" w16cid:durableId="182911124">
    <w:abstractNumId w:val="2"/>
  </w:num>
  <w:num w:numId="2" w16cid:durableId="1772357365">
    <w:abstractNumId w:val="1"/>
  </w:num>
  <w:num w:numId="3" w16cid:durableId="1282765596">
    <w:abstractNumId w:val="7"/>
  </w:num>
  <w:num w:numId="4" w16cid:durableId="2067365603">
    <w:abstractNumId w:val="4"/>
  </w:num>
  <w:num w:numId="5" w16cid:durableId="502013331">
    <w:abstractNumId w:val="7"/>
  </w:num>
  <w:num w:numId="6" w16cid:durableId="427508182">
    <w:abstractNumId w:val="6"/>
  </w:num>
  <w:num w:numId="7" w16cid:durableId="551696784">
    <w:abstractNumId w:val="5"/>
  </w:num>
  <w:num w:numId="8" w16cid:durableId="1906992431">
    <w:abstractNumId w:val="0"/>
  </w:num>
  <w:num w:numId="9" w16cid:durableId="398554689">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025016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E9E"/>
    <w:rsid w:val="0001000C"/>
    <w:rsid w:val="00027D4F"/>
    <w:rsid w:val="00031AAE"/>
    <w:rsid w:val="000326B9"/>
    <w:rsid w:val="000574A1"/>
    <w:rsid w:val="00063C9A"/>
    <w:rsid w:val="00071C38"/>
    <w:rsid w:val="00074BF6"/>
    <w:rsid w:val="00075D9A"/>
    <w:rsid w:val="000D3602"/>
    <w:rsid w:val="000D6BA4"/>
    <w:rsid w:val="000F3211"/>
    <w:rsid w:val="000F36BC"/>
    <w:rsid w:val="0013196E"/>
    <w:rsid w:val="001569E8"/>
    <w:rsid w:val="00157A2E"/>
    <w:rsid w:val="00163B7E"/>
    <w:rsid w:val="00170817"/>
    <w:rsid w:val="001A0C14"/>
    <w:rsid w:val="001A7E14"/>
    <w:rsid w:val="001B4343"/>
    <w:rsid w:val="001B504E"/>
    <w:rsid w:val="001D0072"/>
    <w:rsid w:val="001E1A56"/>
    <w:rsid w:val="00203F76"/>
    <w:rsid w:val="00242210"/>
    <w:rsid w:val="00246EB2"/>
    <w:rsid w:val="00254BC0"/>
    <w:rsid w:val="002861DB"/>
    <w:rsid w:val="00286D19"/>
    <w:rsid w:val="00290C4A"/>
    <w:rsid w:val="002A1F57"/>
    <w:rsid w:val="002B72D2"/>
    <w:rsid w:val="002D7CED"/>
    <w:rsid w:val="002F21D6"/>
    <w:rsid w:val="002F3330"/>
    <w:rsid w:val="00302861"/>
    <w:rsid w:val="003041E4"/>
    <w:rsid w:val="0032360D"/>
    <w:rsid w:val="00326004"/>
    <w:rsid w:val="00331EAE"/>
    <w:rsid w:val="00343F84"/>
    <w:rsid w:val="00357BBC"/>
    <w:rsid w:val="003608D3"/>
    <w:rsid w:val="00377FB7"/>
    <w:rsid w:val="00384FA7"/>
    <w:rsid w:val="003938D1"/>
    <w:rsid w:val="003971B7"/>
    <w:rsid w:val="003C4599"/>
    <w:rsid w:val="003C4847"/>
    <w:rsid w:val="003C4CDA"/>
    <w:rsid w:val="003D10DF"/>
    <w:rsid w:val="003D3857"/>
    <w:rsid w:val="003D4105"/>
    <w:rsid w:val="003E20F0"/>
    <w:rsid w:val="004105E8"/>
    <w:rsid w:val="00443FAB"/>
    <w:rsid w:val="004610F6"/>
    <w:rsid w:val="00476717"/>
    <w:rsid w:val="00485069"/>
    <w:rsid w:val="004907F7"/>
    <w:rsid w:val="004B6368"/>
    <w:rsid w:val="004C0FA7"/>
    <w:rsid w:val="004E4B5F"/>
    <w:rsid w:val="004F7A36"/>
    <w:rsid w:val="0051216E"/>
    <w:rsid w:val="00516D78"/>
    <w:rsid w:val="00523BBF"/>
    <w:rsid w:val="00533C4F"/>
    <w:rsid w:val="00545D23"/>
    <w:rsid w:val="0055292E"/>
    <w:rsid w:val="00555388"/>
    <w:rsid w:val="005A5FBA"/>
    <w:rsid w:val="005B0EA4"/>
    <w:rsid w:val="005B334D"/>
    <w:rsid w:val="005D7D26"/>
    <w:rsid w:val="005E3EBE"/>
    <w:rsid w:val="005E607E"/>
    <w:rsid w:val="005F112C"/>
    <w:rsid w:val="005F24BF"/>
    <w:rsid w:val="00611D6F"/>
    <w:rsid w:val="00630F8D"/>
    <w:rsid w:val="00643EC7"/>
    <w:rsid w:val="00645E9E"/>
    <w:rsid w:val="006527D8"/>
    <w:rsid w:val="00656623"/>
    <w:rsid w:val="006638D5"/>
    <w:rsid w:val="006669A9"/>
    <w:rsid w:val="00674453"/>
    <w:rsid w:val="00692336"/>
    <w:rsid w:val="006A4094"/>
    <w:rsid w:val="006B3FE6"/>
    <w:rsid w:val="006E3F40"/>
    <w:rsid w:val="00735FBB"/>
    <w:rsid w:val="0074780E"/>
    <w:rsid w:val="007520C7"/>
    <w:rsid w:val="007572D7"/>
    <w:rsid w:val="00764D07"/>
    <w:rsid w:val="00770386"/>
    <w:rsid w:val="00783232"/>
    <w:rsid w:val="007B34EA"/>
    <w:rsid w:val="007C3D85"/>
    <w:rsid w:val="007F0953"/>
    <w:rsid w:val="0081005A"/>
    <w:rsid w:val="00812D3F"/>
    <w:rsid w:val="008168B2"/>
    <w:rsid w:val="008340BB"/>
    <w:rsid w:val="008561C9"/>
    <w:rsid w:val="00897209"/>
    <w:rsid w:val="008B317D"/>
    <w:rsid w:val="008B4F43"/>
    <w:rsid w:val="008C21F6"/>
    <w:rsid w:val="008C6E0F"/>
    <w:rsid w:val="008C7F19"/>
    <w:rsid w:val="0092123C"/>
    <w:rsid w:val="00934486"/>
    <w:rsid w:val="009365F7"/>
    <w:rsid w:val="00945A03"/>
    <w:rsid w:val="00950E25"/>
    <w:rsid w:val="00970E80"/>
    <w:rsid w:val="009721A3"/>
    <w:rsid w:val="0098581D"/>
    <w:rsid w:val="00996796"/>
    <w:rsid w:val="009B4406"/>
    <w:rsid w:val="009C16B1"/>
    <w:rsid w:val="009D5AC5"/>
    <w:rsid w:val="009D5BFC"/>
    <w:rsid w:val="00A0152C"/>
    <w:rsid w:val="00A01A50"/>
    <w:rsid w:val="00A11F37"/>
    <w:rsid w:val="00A25C9D"/>
    <w:rsid w:val="00A57678"/>
    <w:rsid w:val="00A601A0"/>
    <w:rsid w:val="00A63FB8"/>
    <w:rsid w:val="00A719C7"/>
    <w:rsid w:val="00A8465D"/>
    <w:rsid w:val="00A87228"/>
    <w:rsid w:val="00AA5A10"/>
    <w:rsid w:val="00AA6058"/>
    <w:rsid w:val="00AB06AB"/>
    <w:rsid w:val="00AD053A"/>
    <w:rsid w:val="00B02D3D"/>
    <w:rsid w:val="00B05DA6"/>
    <w:rsid w:val="00B16EA1"/>
    <w:rsid w:val="00B4262B"/>
    <w:rsid w:val="00B454F5"/>
    <w:rsid w:val="00B45DE2"/>
    <w:rsid w:val="00B460A9"/>
    <w:rsid w:val="00B51DDB"/>
    <w:rsid w:val="00B579D1"/>
    <w:rsid w:val="00B6407D"/>
    <w:rsid w:val="00B902A2"/>
    <w:rsid w:val="00BA2DE1"/>
    <w:rsid w:val="00BA54F4"/>
    <w:rsid w:val="00BD25CF"/>
    <w:rsid w:val="00BD61D7"/>
    <w:rsid w:val="00BD7489"/>
    <w:rsid w:val="00BE671C"/>
    <w:rsid w:val="00BF7014"/>
    <w:rsid w:val="00BF789B"/>
    <w:rsid w:val="00C14601"/>
    <w:rsid w:val="00C6202E"/>
    <w:rsid w:val="00C77EFC"/>
    <w:rsid w:val="00C83026"/>
    <w:rsid w:val="00CA0547"/>
    <w:rsid w:val="00CA4EC6"/>
    <w:rsid w:val="00CB37DE"/>
    <w:rsid w:val="00CB401B"/>
    <w:rsid w:val="00CB49E2"/>
    <w:rsid w:val="00CD04EC"/>
    <w:rsid w:val="00CD225A"/>
    <w:rsid w:val="00CE38C1"/>
    <w:rsid w:val="00CF2CB3"/>
    <w:rsid w:val="00CF68BD"/>
    <w:rsid w:val="00D06694"/>
    <w:rsid w:val="00D07741"/>
    <w:rsid w:val="00D079B8"/>
    <w:rsid w:val="00D10929"/>
    <w:rsid w:val="00D136BE"/>
    <w:rsid w:val="00D25F17"/>
    <w:rsid w:val="00D26DCC"/>
    <w:rsid w:val="00D31372"/>
    <w:rsid w:val="00D46324"/>
    <w:rsid w:val="00D55EE0"/>
    <w:rsid w:val="00D64A79"/>
    <w:rsid w:val="00D73913"/>
    <w:rsid w:val="00D75BEE"/>
    <w:rsid w:val="00D8070F"/>
    <w:rsid w:val="00DC35C1"/>
    <w:rsid w:val="00DD1572"/>
    <w:rsid w:val="00DD55C2"/>
    <w:rsid w:val="00DF21B8"/>
    <w:rsid w:val="00E00B42"/>
    <w:rsid w:val="00E0155F"/>
    <w:rsid w:val="00E1258F"/>
    <w:rsid w:val="00E44F50"/>
    <w:rsid w:val="00E46278"/>
    <w:rsid w:val="00E63A13"/>
    <w:rsid w:val="00E83D75"/>
    <w:rsid w:val="00EA1E7E"/>
    <w:rsid w:val="00ED0201"/>
    <w:rsid w:val="00EE6988"/>
    <w:rsid w:val="00F0360F"/>
    <w:rsid w:val="00F0504C"/>
    <w:rsid w:val="00F31DF5"/>
    <w:rsid w:val="00F52471"/>
    <w:rsid w:val="00F614B1"/>
    <w:rsid w:val="00F6534D"/>
    <w:rsid w:val="00F672D1"/>
    <w:rsid w:val="00F8126C"/>
    <w:rsid w:val="00F86D6C"/>
    <w:rsid w:val="00F86FEE"/>
    <w:rsid w:val="00F87D6D"/>
    <w:rsid w:val="00FA17E1"/>
    <w:rsid w:val="00FC2CBE"/>
    <w:rsid w:val="00FC5E1E"/>
    <w:rsid w:val="00FD340B"/>
    <w:rsid w:val="00FD4CF0"/>
    <w:rsid w:val="00FE0D21"/>
    <w:rsid w:val="00FE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86D70E"/>
  <w14:defaultImageDpi w14:val="32767"/>
  <w15:docId w15:val="{E16D6DEF-3AF2-400E-89A6-DD46649D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D1"/>
    <w:pPr>
      <w:spacing w:after="226"/>
    </w:pPr>
    <w:rPr>
      <w:rFonts w:ascii="Arial" w:hAnsi="Arial"/>
      <w:sz w:val="20"/>
    </w:rPr>
  </w:style>
  <w:style w:type="paragraph" w:styleId="Heading1">
    <w:name w:val="heading 1"/>
    <w:next w:val="Normal"/>
    <w:link w:val="Heading1Char"/>
    <w:uiPriority w:val="9"/>
    <w:qFormat/>
    <w:rsid w:val="004610F6"/>
    <w:pPr>
      <w:spacing w:before="400" w:after="112"/>
      <w:outlineLvl w:val="0"/>
    </w:pPr>
    <w:rPr>
      <w:rFonts w:ascii="Arial" w:hAnsi="Arial" w:cs="Arial"/>
      <w:b/>
      <w:bCs/>
      <w:color w:val="F58220"/>
      <w:sz w:val="28"/>
      <w:szCs w:val="21"/>
      <w:lang w:eastAsia="en-GB"/>
    </w:rPr>
  </w:style>
  <w:style w:type="paragraph" w:styleId="Heading2">
    <w:name w:val="heading 2"/>
    <w:next w:val="Normal"/>
    <w:link w:val="Heading2Char"/>
    <w:uiPriority w:val="9"/>
    <w:unhideWhenUsed/>
    <w:qFormat/>
    <w:rsid w:val="00A11F37"/>
    <w:pPr>
      <w:spacing w:before="400" w:after="112" w:line="240" w:lineRule="atLeast"/>
      <w:outlineLvl w:val="1"/>
    </w:pPr>
    <w:rPr>
      <w:rFonts w:ascii="Arial" w:hAnsi="Arial" w:cs="Arial"/>
      <w:b/>
      <w:bCs/>
      <w:color w:val="0095B3"/>
      <w:szCs w:val="21"/>
      <w:lang w:eastAsia="en-GB"/>
    </w:rPr>
  </w:style>
  <w:style w:type="paragraph" w:styleId="Heading3">
    <w:name w:val="heading 3"/>
    <w:basedOn w:val="Heading4"/>
    <w:next w:val="Normal"/>
    <w:link w:val="Heading3Char"/>
    <w:uiPriority w:val="9"/>
    <w:unhideWhenUsed/>
    <w:qFormat/>
    <w:rsid w:val="004610F6"/>
    <w:pPr>
      <w:outlineLvl w:val="2"/>
    </w:pPr>
  </w:style>
  <w:style w:type="paragraph" w:styleId="Heading4">
    <w:name w:val="heading 4"/>
    <w:basedOn w:val="Normal"/>
    <w:next w:val="Normal"/>
    <w:link w:val="Heading4Char"/>
    <w:uiPriority w:val="9"/>
    <w:unhideWhenUsed/>
    <w:qFormat/>
    <w:rsid w:val="003C4599"/>
    <w:pPr>
      <w:spacing w:after="44"/>
      <w:outlineLvl w:val="3"/>
    </w:pPr>
    <w:rPr>
      <w:rFonts w:cs="Arial"/>
      <w:i/>
      <w:iCs/>
      <w:color w:val="555A6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EFOREINDENT">
    <w:name w:val="Body Text BEFORE INDENT"/>
    <w:basedOn w:val="Normal"/>
    <w:qFormat/>
    <w:rsid w:val="007B34EA"/>
    <w:pPr>
      <w:spacing w:after="112"/>
    </w:pPr>
  </w:style>
  <w:style w:type="character" w:customStyle="1" w:styleId="ArialBoldOrange">
    <w:name w:val="Arial Bold Orange"/>
    <w:basedOn w:val="DefaultParagraphFont"/>
    <w:uiPriority w:val="1"/>
    <w:qFormat/>
    <w:rsid w:val="00F86D6C"/>
    <w:rPr>
      <w:rFonts w:ascii="Arial" w:hAnsi="Arial"/>
      <w:b/>
      <w:bCs/>
      <w:i w:val="0"/>
      <w:iCs w:val="0"/>
      <w:color w:val="F58220"/>
      <w:sz w:val="16"/>
    </w:rPr>
  </w:style>
  <w:style w:type="character" w:customStyle="1" w:styleId="Heading1Char">
    <w:name w:val="Heading 1 Char"/>
    <w:basedOn w:val="DefaultParagraphFont"/>
    <w:link w:val="Heading1"/>
    <w:uiPriority w:val="9"/>
    <w:rsid w:val="004610F6"/>
    <w:rPr>
      <w:rFonts w:ascii="Arial" w:hAnsi="Arial" w:cs="Arial"/>
      <w:b/>
      <w:bCs/>
      <w:color w:val="F58220"/>
      <w:sz w:val="28"/>
      <w:szCs w:val="21"/>
      <w:lang w:eastAsia="en-GB"/>
    </w:rPr>
  </w:style>
  <w:style w:type="character" w:customStyle="1" w:styleId="Heading2Char">
    <w:name w:val="Heading 2 Char"/>
    <w:basedOn w:val="DefaultParagraphFont"/>
    <w:link w:val="Heading2"/>
    <w:uiPriority w:val="9"/>
    <w:rsid w:val="00A11F37"/>
    <w:rPr>
      <w:rFonts w:ascii="Arial" w:hAnsi="Arial" w:cs="Arial"/>
      <w:b/>
      <w:bCs/>
      <w:color w:val="0095B3"/>
      <w:szCs w:val="21"/>
      <w:lang w:eastAsia="en-GB"/>
    </w:rPr>
  </w:style>
  <w:style w:type="character" w:customStyle="1" w:styleId="Heading3Char">
    <w:name w:val="Heading 3 Char"/>
    <w:basedOn w:val="DefaultParagraphFont"/>
    <w:link w:val="Heading3"/>
    <w:uiPriority w:val="9"/>
    <w:rsid w:val="004610F6"/>
    <w:rPr>
      <w:rFonts w:ascii="Arial" w:hAnsi="Arial" w:cs="Arial"/>
      <w:i/>
      <w:iCs/>
      <w:color w:val="555A6B"/>
      <w:sz w:val="20"/>
      <w:szCs w:val="20"/>
      <w:lang w:eastAsia="en-GB"/>
    </w:rPr>
  </w:style>
  <w:style w:type="paragraph" w:customStyle="1" w:styleId="IndentsLevel1">
    <w:name w:val="Indents Level 1"/>
    <w:basedOn w:val="Normal"/>
    <w:rsid w:val="002B72D2"/>
    <w:pPr>
      <w:numPr>
        <w:numId w:val="1"/>
      </w:numPr>
      <w:spacing w:after="128" w:line="188" w:lineRule="atLeast"/>
    </w:pPr>
    <w:rPr>
      <w:rFonts w:cs="Arial"/>
      <w:szCs w:val="15"/>
      <w:lang w:eastAsia="en-GB"/>
    </w:rPr>
  </w:style>
  <w:style w:type="paragraph" w:customStyle="1" w:styleId="IndentsLevel2">
    <w:name w:val="Indents Level 2"/>
    <w:basedOn w:val="Normal"/>
    <w:rsid w:val="00F87D6D"/>
    <w:pPr>
      <w:numPr>
        <w:numId w:val="2"/>
      </w:numPr>
      <w:spacing w:after="170" w:line="188" w:lineRule="atLeast"/>
    </w:pPr>
    <w:rPr>
      <w:rFonts w:cs="Arial"/>
      <w:szCs w:val="15"/>
      <w:lang w:eastAsia="en-GB"/>
    </w:rPr>
  </w:style>
  <w:style w:type="paragraph" w:customStyle="1" w:styleId="Intro">
    <w:name w:val="Intro"/>
    <w:basedOn w:val="Normal"/>
    <w:qFormat/>
    <w:rsid w:val="003971B7"/>
    <w:pPr>
      <w:spacing w:line="225" w:lineRule="atLeast"/>
    </w:pPr>
    <w:rPr>
      <w:rFonts w:cs="Arial"/>
      <w:color w:val="916352"/>
      <w:sz w:val="26"/>
      <w:szCs w:val="20"/>
      <w:lang w:eastAsia="en-GB"/>
    </w:rPr>
  </w:style>
  <w:style w:type="character" w:customStyle="1" w:styleId="Heading4Char">
    <w:name w:val="Heading 4 Char"/>
    <w:basedOn w:val="DefaultParagraphFont"/>
    <w:link w:val="Heading4"/>
    <w:uiPriority w:val="9"/>
    <w:rsid w:val="003C4599"/>
    <w:rPr>
      <w:rFonts w:ascii="Arial" w:hAnsi="Arial" w:cs="Arial"/>
      <w:i/>
      <w:iCs/>
      <w:color w:val="555A6B"/>
      <w:sz w:val="20"/>
      <w:szCs w:val="20"/>
      <w:lang w:eastAsia="en-GB"/>
    </w:rPr>
  </w:style>
  <w:style w:type="character" w:customStyle="1" w:styleId="apple-converted-space">
    <w:name w:val="apple-converted-space"/>
    <w:basedOn w:val="DefaultParagraphFont"/>
    <w:rsid w:val="00F0504C"/>
  </w:style>
  <w:style w:type="paragraph" w:customStyle="1" w:styleId="FactsheetHeading">
    <w:name w:val="Factsheet Heading"/>
    <w:qFormat/>
    <w:rsid w:val="004610F6"/>
    <w:pPr>
      <w:spacing w:after="260"/>
    </w:pPr>
    <w:rPr>
      <w:rFonts w:ascii="Arial" w:hAnsi="Arial" w:cs="Arial"/>
      <w:bCs/>
      <w:color w:val="0095B3"/>
      <w:sz w:val="60"/>
      <w:lang w:eastAsia="en-GB"/>
    </w:rPr>
  </w:style>
  <w:style w:type="paragraph" w:styleId="BodyText">
    <w:name w:val="Body Text"/>
    <w:basedOn w:val="Normal"/>
    <w:link w:val="BodyTextChar"/>
    <w:rsid w:val="00CB37DE"/>
    <w:pPr>
      <w:spacing w:before="120" w:after="120" w:line="276" w:lineRule="auto"/>
    </w:pPr>
    <w:rPr>
      <w:rFonts w:eastAsia="Times New Roman" w:cs="Times New Roman"/>
      <w:lang w:val="en-AU" w:eastAsia="en-AU"/>
    </w:rPr>
  </w:style>
  <w:style w:type="character" w:customStyle="1" w:styleId="BodyTextChar">
    <w:name w:val="Body Text Char"/>
    <w:basedOn w:val="DefaultParagraphFont"/>
    <w:link w:val="BodyText"/>
    <w:rsid w:val="00CB37DE"/>
    <w:rPr>
      <w:rFonts w:ascii="Arial" w:eastAsia="Times New Roman" w:hAnsi="Arial" w:cs="Times New Roman"/>
      <w:sz w:val="20"/>
      <w:lang w:val="en-AU" w:eastAsia="en-AU"/>
    </w:rPr>
  </w:style>
  <w:style w:type="paragraph" w:styleId="ListBullet">
    <w:name w:val="List Bullet"/>
    <w:qFormat/>
    <w:rsid w:val="008340BB"/>
    <w:pPr>
      <w:numPr>
        <w:numId w:val="3"/>
      </w:numPr>
      <w:spacing w:before="60" w:after="120" w:line="276" w:lineRule="auto"/>
    </w:pPr>
    <w:rPr>
      <w:rFonts w:ascii="Arial" w:eastAsia="Times New Roman" w:hAnsi="Arial" w:cs="Times New Roman"/>
      <w:snapToGrid w:val="0"/>
      <w:sz w:val="20"/>
      <w:lang w:val="en-AU" w:eastAsia="en-AU"/>
    </w:rPr>
  </w:style>
  <w:style w:type="paragraph" w:styleId="ListParagraph">
    <w:name w:val="List Paragraph"/>
    <w:basedOn w:val="Normal"/>
    <w:uiPriority w:val="34"/>
    <w:qFormat/>
    <w:rsid w:val="008340BB"/>
    <w:pPr>
      <w:ind w:left="720"/>
      <w:contextualSpacing/>
    </w:pPr>
  </w:style>
  <w:style w:type="paragraph" w:styleId="NormalWeb">
    <w:name w:val="Normal (Web)"/>
    <w:basedOn w:val="Normal"/>
    <w:link w:val="NormalWebChar"/>
    <w:rsid w:val="008340BB"/>
    <w:pPr>
      <w:spacing w:after="0"/>
    </w:pPr>
    <w:rPr>
      <w:rFonts w:ascii="Times New Roman" w:eastAsia="Times New Roman" w:hAnsi="Times New Roman" w:cs="Times New Roman"/>
      <w:sz w:val="24"/>
      <w:lang w:val="en-AU" w:eastAsia="en-AU"/>
    </w:rPr>
  </w:style>
  <w:style w:type="character" w:customStyle="1" w:styleId="NormalWebChar">
    <w:name w:val="Normal (Web) Char"/>
    <w:link w:val="NormalWeb"/>
    <w:rsid w:val="008340BB"/>
    <w:rPr>
      <w:rFonts w:ascii="Times New Roman" w:eastAsia="Times New Roman" w:hAnsi="Times New Roman" w:cs="Times New Roman"/>
      <w:lang w:val="en-AU" w:eastAsia="en-AU"/>
    </w:rPr>
  </w:style>
  <w:style w:type="character" w:styleId="Hyperlink">
    <w:name w:val="Hyperlink"/>
    <w:uiPriority w:val="99"/>
    <w:unhideWhenUsed/>
    <w:rsid w:val="00BA54F4"/>
    <w:rPr>
      <w:color w:val="0000FF"/>
      <w:u w:val="single"/>
    </w:rPr>
  </w:style>
  <w:style w:type="paragraph" w:styleId="BalloonText">
    <w:name w:val="Balloon Text"/>
    <w:basedOn w:val="Normal"/>
    <w:link w:val="BalloonTextChar"/>
    <w:uiPriority w:val="99"/>
    <w:semiHidden/>
    <w:unhideWhenUsed/>
    <w:rsid w:val="003608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8D3"/>
    <w:rPr>
      <w:rFonts w:ascii="Tahoma" w:hAnsi="Tahoma" w:cs="Tahoma"/>
      <w:sz w:val="16"/>
      <w:szCs w:val="16"/>
    </w:rPr>
  </w:style>
  <w:style w:type="table" w:styleId="TableGrid">
    <w:name w:val="Table Grid"/>
    <w:basedOn w:val="TableNormal"/>
    <w:uiPriority w:val="39"/>
    <w:rsid w:val="001E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041E4"/>
    <w:pPr>
      <w:spacing w:after="0"/>
    </w:pPr>
    <w:rPr>
      <w:rFonts w:cs="Arial"/>
      <w:sz w:val="18"/>
      <w:szCs w:val="18"/>
      <w:lang w:val="en-US"/>
    </w:rPr>
  </w:style>
  <w:style w:type="paragraph" w:customStyle="1" w:styleId="p2">
    <w:name w:val="p2"/>
    <w:basedOn w:val="Normal"/>
    <w:rsid w:val="003041E4"/>
    <w:pPr>
      <w:spacing w:after="0"/>
    </w:pPr>
    <w:rPr>
      <w:rFonts w:cs="Arial"/>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53303">
      <w:bodyDiv w:val="1"/>
      <w:marLeft w:val="0"/>
      <w:marRight w:val="0"/>
      <w:marTop w:val="0"/>
      <w:marBottom w:val="0"/>
      <w:divBdr>
        <w:top w:val="none" w:sz="0" w:space="0" w:color="auto"/>
        <w:left w:val="none" w:sz="0" w:space="0" w:color="auto"/>
        <w:bottom w:val="none" w:sz="0" w:space="0" w:color="auto"/>
        <w:right w:val="none" w:sz="0" w:space="0" w:color="auto"/>
      </w:divBdr>
    </w:div>
    <w:div w:id="743338008">
      <w:bodyDiv w:val="1"/>
      <w:marLeft w:val="0"/>
      <w:marRight w:val="0"/>
      <w:marTop w:val="0"/>
      <w:marBottom w:val="0"/>
      <w:divBdr>
        <w:top w:val="none" w:sz="0" w:space="0" w:color="auto"/>
        <w:left w:val="none" w:sz="0" w:space="0" w:color="auto"/>
        <w:bottom w:val="none" w:sz="0" w:space="0" w:color="auto"/>
        <w:right w:val="none" w:sz="0" w:space="0" w:color="auto"/>
      </w:divBdr>
    </w:div>
    <w:div w:id="893735978">
      <w:bodyDiv w:val="1"/>
      <w:marLeft w:val="0"/>
      <w:marRight w:val="0"/>
      <w:marTop w:val="0"/>
      <w:marBottom w:val="0"/>
      <w:divBdr>
        <w:top w:val="none" w:sz="0" w:space="0" w:color="auto"/>
        <w:left w:val="none" w:sz="0" w:space="0" w:color="auto"/>
        <w:bottom w:val="none" w:sz="0" w:space="0" w:color="auto"/>
        <w:right w:val="none" w:sz="0" w:space="0" w:color="auto"/>
      </w:divBdr>
    </w:div>
    <w:div w:id="897208816">
      <w:bodyDiv w:val="1"/>
      <w:marLeft w:val="0"/>
      <w:marRight w:val="0"/>
      <w:marTop w:val="0"/>
      <w:marBottom w:val="0"/>
      <w:divBdr>
        <w:top w:val="none" w:sz="0" w:space="0" w:color="auto"/>
        <w:left w:val="none" w:sz="0" w:space="0" w:color="auto"/>
        <w:bottom w:val="none" w:sz="0" w:space="0" w:color="auto"/>
        <w:right w:val="none" w:sz="0" w:space="0" w:color="auto"/>
      </w:divBdr>
    </w:div>
    <w:div w:id="1095980304">
      <w:bodyDiv w:val="1"/>
      <w:marLeft w:val="0"/>
      <w:marRight w:val="0"/>
      <w:marTop w:val="0"/>
      <w:marBottom w:val="0"/>
      <w:divBdr>
        <w:top w:val="none" w:sz="0" w:space="0" w:color="auto"/>
        <w:left w:val="none" w:sz="0" w:space="0" w:color="auto"/>
        <w:bottom w:val="none" w:sz="0" w:space="0" w:color="auto"/>
        <w:right w:val="none" w:sz="0" w:space="0" w:color="auto"/>
      </w:divBdr>
    </w:div>
    <w:div w:id="1196652006">
      <w:bodyDiv w:val="1"/>
      <w:marLeft w:val="0"/>
      <w:marRight w:val="0"/>
      <w:marTop w:val="0"/>
      <w:marBottom w:val="0"/>
      <w:divBdr>
        <w:top w:val="none" w:sz="0" w:space="0" w:color="auto"/>
        <w:left w:val="none" w:sz="0" w:space="0" w:color="auto"/>
        <w:bottom w:val="none" w:sz="0" w:space="0" w:color="auto"/>
        <w:right w:val="none" w:sz="0" w:space="0" w:color="auto"/>
      </w:divBdr>
    </w:div>
    <w:div w:id="1385835263">
      <w:bodyDiv w:val="1"/>
      <w:marLeft w:val="0"/>
      <w:marRight w:val="0"/>
      <w:marTop w:val="0"/>
      <w:marBottom w:val="0"/>
      <w:divBdr>
        <w:top w:val="none" w:sz="0" w:space="0" w:color="auto"/>
        <w:left w:val="none" w:sz="0" w:space="0" w:color="auto"/>
        <w:bottom w:val="none" w:sz="0" w:space="0" w:color="auto"/>
        <w:right w:val="none" w:sz="0" w:space="0" w:color="auto"/>
      </w:divBdr>
    </w:div>
    <w:div w:id="1396124946">
      <w:bodyDiv w:val="1"/>
      <w:marLeft w:val="0"/>
      <w:marRight w:val="0"/>
      <w:marTop w:val="0"/>
      <w:marBottom w:val="0"/>
      <w:divBdr>
        <w:top w:val="none" w:sz="0" w:space="0" w:color="auto"/>
        <w:left w:val="none" w:sz="0" w:space="0" w:color="auto"/>
        <w:bottom w:val="none" w:sz="0" w:space="0" w:color="auto"/>
        <w:right w:val="none" w:sz="0" w:space="0" w:color="auto"/>
      </w:divBdr>
    </w:div>
    <w:div w:id="1573153294">
      <w:bodyDiv w:val="1"/>
      <w:marLeft w:val="0"/>
      <w:marRight w:val="0"/>
      <w:marTop w:val="0"/>
      <w:marBottom w:val="0"/>
      <w:divBdr>
        <w:top w:val="none" w:sz="0" w:space="0" w:color="auto"/>
        <w:left w:val="none" w:sz="0" w:space="0" w:color="auto"/>
        <w:bottom w:val="none" w:sz="0" w:space="0" w:color="auto"/>
        <w:right w:val="none" w:sz="0" w:space="0" w:color="auto"/>
      </w:divBdr>
    </w:div>
    <w:div w:id="1820488851">
      <w:bodyDiv w:val="1"/>
      <w:marLeft w:val="0"/>
      <w:marRight w:val="0"/>
      <w:marTop w:val="0"/>
      <w:marBottom w:val="0"/>
      <w:divBdr>
        <w:top w:val="none" w:sz="0" w:space="0" w:color="auto"/>
        <w:left w:val="none" w:sz="0" w:space="0" w:color="auto"/>
        <w:bottom w:val="none" w:sz="0" w:space="0" w:color="auto"/>
        <w:right w:val="none" w:sz="0" w:space="0" w:color="auto"/>
      </w:divBdr>
    </w:div>
    <w:div w:id="1899241121">
      <w:bodyDiv w:val="1"/>
      <w:marLeft w:val="0"/>
      <w:marRight w:val="0"/>
      <w:marTop w:val="0"/>
      <w:marBottom w:val="0"/>
      <w:divBdr>
        <w:top w:val="none" w:sz="0" w:space="0" w:color="auto"/>
        <w:left w:val="none" w:sz="0" w:space="0" w:color="auto"/>
        <w:bottom w:val="none" w:sz="0" w:space="0" w:color="auto"/>
        <w:right w:val="none" w:sz="0" w:space="0" w:color="auto"/>
      </w:divBdr>
    </w:div>
    <w:div w:id="2070686570">
      <w:bodyDiv w:val="1"/>
      <w:marLeft w:val="0"/>
      <w:marRight w:val="0"/>
      <w:marTop w:val="0"/>
      <w:marBottom w:val="0"/>
      <w:divBdr>
        <w:top w:val="none" w:sz="0" w:space="0" w:color="auto"/>
        <w:left w:val="none" w:sz="0" w:space="0" w:color="auto"/>
        <w:bottom w:val="none" w:sz="0" w:space="0" w:color="auto"/>
        <w:right w:val="none" w:sz="0" w:space="0" w:color="auto"/>
      </w:divBdr>
    </w:div>
    <w:div w:id="2135518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qld.gov.au/fair-and-safe-work/workers-compensation-and-rehabilitation/workers-compensation-and-rehabilitation-legislation/workers-compensation-and-rehabilitation-act-200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sc.qld.gov.au/library/document/policy/lobbyist-disclosure-policy.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572BAA-63A6-4D39-BFA5-8B3FF118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2012</Words>
  <Characters>11470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Rowbottom</dc:creator>
  <cp:lastModifiedBy>Clare Billett</cp:lastModifiedBy>
  <cp:revision>2</cp:revision>
  <cp:lastPrinted>2017-10-30T21:58:00Z</cp:lastPrinted>
  <dcterms:created xsi:type="dcterms:W3CDTF">2024-04-24T03:06:00Z</dcterms:created>
  <dcterms:modified xsi:type="dcterms:W3CDTF">2024-04-24T03:06:00Z</dcterms:modified>
</cp:coreProperties>
</file>