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4B526AF8"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by addressing the 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w:t>
      </w:r>
      <w:proofErr w:type="gramStart"/>
      <w:r w:rsidRPr="0EEF8D52">
        <w:rPr>
          <w:rFonts w:asciiTheme="minorHAnsi" w:hAnsiTheme="minorHAnsi" w:cstheme="minorBidi"/>
          <w:sz w:val="22"/>
          <w:szCs w:val="22"/>
        </w:rPr>
        <w:t>submit an application</w:t>
      </w:r>
      <w:proofErr w:type="gramEnd"/>
      <w:r w:rsidRPr="0EEF8D52">
        <w:rPr>
          <w:rFonts w:asciiTheme="minorHAnsi" w:hAnsiTheme="minorHAnsi" w:cstheme="minorBidi"/>
          <w:sz w:val="22"/>
          <w:szCs w:val="22"/>
        </w:rPr>
        <w:t>.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 xml:space="preserve">My </w:t>
        </w:r>
        <w:proofErr w:type="spellStart"/>
        <w:r w:rsidRPr="0081086A">
          <w:rPr>
            <w:rStyle w:val="Hyperlink"/>
            <w:rFonts w:asciiTheme="minorHAnsi" w:hAnsiTheme="minorHAnsi" w:cstheme="minorHAnsi"/>
            <w:sz w:val="22"/>
            <w:szCs w:val="22"/>
          </w:rPr>
          <w:t>SmartJob</w:t>
        </w:r>
        <w:proofErr w:type="spellEnd"/>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proofErr w:type="gramStart"/>
      <w:r w:rsidRPr="670AE4E7">
        <w:rPr>
          <w:rFonts w:asciiTheme="minorHAnsi" w:hAnsiTheme="minorHAnsi" w:cstheme="minorBidi"/>
          <w:sz w:val="22"/>
          <w:szCs w:val="22"/>
        </w:rPr>
        <w:t>at a later time</w:t>
      </w:r>
      <w:bookmarkEnd w:id="2"/>
      <w:proofErr w:type="gramEnd"/>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102073C"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 xml:space="preserve">, </w:t>
      </w:r>
      <w:r w:rsidRPr="670AE4E7">
        <w:rPr>
          <w:rFonts w:asciiTheme="minorHAnsi" w:hAnsiTheme="minorHAnsi" w:cstheme="minorBidi"/>
          <w:sz w:val="22"/>
          <w:szCs w:val="22"/>
        </w:rPr>
        <w:t xml:space="preserve">(between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7E56CA26"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Late applications cannot be submitted via the Smart Jobs and Careers web site. If it is necessary to submit a late application, please contact the</w:t>
      </w:r>
      <w:r w:rsidR="00964F35" w:rsidRPr="00964F35">
        <w:rPr>
          <w:rFonts w:asciiTheme="minorHAnsi" w:hAnsiTheme="minorHAnsi" w:cstheme="minorBidi"/>
          <w:sz w:val="22"/>
          <w:szCs w:val="22"/>
        </w:rPr>
        <w:t xml:space="preserv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It is not possible to submit a new application if the Job Ad has closed. Refer to the Late Applications section if </w:t>
      </w:r>
      <w:proofErr w:type="gramStart"/>
      <w:r w:rsidRPr="0EEF8D52">
        <w:rPr>
          <w:rFonts w:asciiTheme="minorHAnsi" w:hAnsiTheme="minorHAnsi" w:cstheme="minorBidi"/>
          <w:sz w:val="22"/>
          <w:szCs w:val="22"/>
        </w:rPr>
        <w:t>submitting an application</w:t>
      </w:r>
      <w:proofErr w:type="gramEnd"/>
      <w:r w:rsidRPr="0EEF8D52">
        <w:rPr>
          <w:rFonts w:asciiTheme="minorHAnsi" w:hAnsiTheme="minorHAnsi" w:cstheme="minorBidi"/>
          <w:sz w:val="22"/>
          <w:szCs w:val="22"/>
        </w:rPr>
        <w:t xml:space="preserve">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proofErr w:type="gramStart"/>
      <w:r w:rsidR="009031A8" w:rsidRPr="0EEF8D52">
        <w:rPr>
          <w:rFonts w:asciiTheme="minorHAnsi" w:hAnsiTheme="minorHAnsi" w:cstheme="minorBidi"/>
          <w:color w:val="221E1F"/>
          <w:sz w:val="22"/>
          <w:szCs w:val="22"/>
        </w:rPr>
        <w:t>particular conditions</w:t>
      </w:r>
      <w:bookmarkEnd w:id="5"/>
      <w:proofErr w:type="gramEnd"/>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proofErr w:type="gramStart"/>
      <w:r>
        <w:t>all of</w:t>
      </w:r>
      <w:bookmarkEnd w:id="6"/>
      <w:proofErr w:type="gramEnd"/>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gather all the relevant information the Commissioner needs about a person engaged or seeking to be engaged by the </w:t>
      </w:r>
      <w:proofErr w:type="gramStart"/>
      <w:r w:rsidRPr="1698032E">
        <w:rPr>
          <w:rFonts w:ascii="Calibri" w:eastAsia="Calibri" w:hAnsi="Calibri" w:cs="Calibri"/>
          <w:i/>
          <w:iCs/>
          <w:color w:val="000000" w:themeColor="text1"/>
          <w:sz w:val="22"/>
          <w:szCs w:val="22"/>
        </w:rPr>
        <w:t>service;</w:t>
      </w:r>
      <w:proofErr w:type="gramEnd"/>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w:t>
      </w:r>
      <w:proofErr w:type="gramStart"/>
      <w:r w:rsidRPr="1698032E">
        <w:rPr>
          <w:rFonts w:ascii="Calibri" w:eastAsia="Calibri" w:hAnsi="Calibri" w:cs="Calibri"/>
          <w:color w:val="000000" w:themeColor="text1"/>
          <w:sz w:val="22"/>
          <w:szCs w:val="22"/>
        </w:rPr>
        <w:t>identifying</w:t>
      </w:r>
      <w:proofErr w:type="gramEnd"/>
      <w:r w:rsidRPr="1698032E">
        <w:rPr>
          <w:rFonts w:ascii="Calibri" w:eastAsia="Calibri" w:hAnsi="Calibri" w:cs="Calibri"/>
          <w:color w:val="000000" w:themeColor="text1"/>
          <w:sz w:val="22"/>
          <w:szCs w:val="22"/>
        </w:rPr>
        <w:t xml:space="preserve">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an association with someone suspected of, or known by the person to be, engaging in criminal activity, including “social” drug </w:t>
      </w:r>
      <w:proofErr w:type="gramStart"/>
      <w:r w:rsidRPr="1698032E">
        <w:rPr>
          <w:rFonts w:ascii="Calibri" w:eastAsia="Calibri" w:hAnsi="Calibri" w:cs="Calibri"/>
          <w:color w:val="000000" w:themeColor="text1"/>
          <w:sz w:val="22"/>
          <w:szCs w:val="22"/>
        </w:rPr>
        <w:t>use;</w:t>
      </w:r>
      <w:proofErr w:type="gramEnd"/>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association with someone who has a criminal history (having regard to the nature and seriousness of the history), or their known </w:t>
      </w:r>
      <w:proofErr w:type="gramStart"/>
      <w:r w:rsidRPr="1698032E">
        <w:rPr>
          <w:rFonts w:ascii="Calibri" w:eastAsia="Calibri" w:hAnsi="Calibri" w:cs="Calibri"/>
          <w:color w:val="000000" w:themeColor="text1"/>
          <w:sz w:val="22"/>
          <w:szCs w:val="22"/>
        </w:rPr>
        <w:t>associates;</w:t>
      </w:r>
      <w:proofErr w:type="gramEnd"/>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48EA"/>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4E9E"/>
    <w:rsid w:val="00095433"/>
    <w:rsid w:val="000A3537"/>
    <w:rsid w:val="000A47BA"/>
    <w:rsid w:val="000A626C"/>
    <w:rsid w:val="000B0F0A"/>
    <w:rsid w:val="000D2FD4"/>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3B28"/>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3186"/>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66B95"/>
    <w:rsid w:val="00377458"/>
    <w:rsid w:val="003775A3"/>
    <w:rsid w:val="0038605D"/>
    <w:rsid w:val="00390412"/>
    <w:rsid w:val="00392566"/>
    <w:rsid w:val="0039296F"/>
    <w:rsid w:val="003A08F3"/>
    <w:rsid w:val="003A46F3"/>
    <w:rsid w:val="003B03A2"/>
    <w:rsid w:val="003B5699"/>
    <w:rsid w:val="003D1A99"/>
    <w:rsid w:val="003D5938"/>
    <w:rsid w:val="003E18DA"/>
    <w:rsid w:val="003E24EC"/>
    <w:rsid w:val="003E4BE6"/>
    <w:rsid w:val="003F3D7D"/>
    <w:rsid w:val="00401A72"/>
    <w:rsid w:val="004024AE"/>
    <w:rsid w:val="00407589"/>
    <w:rsid w:val="00415662"/>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49F1"/>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0870"/>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902"/>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A772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07EFE"/>
    <w:rsid w:val="00912AC3"/>
    <w:rsid w:val="00915929"/>
    <w:rsid w:val="009204B1"/>
    <w:rsid w:val="00925145"/>
    <w:rsid w:val="009366A9"/>
    <w:rsid w:val="00936990"/>
    <w:rsid w:val="00942FE0"/>
    <w:rsid w:val="0094671F"/>
    <w:rsid w:val="00954CF8"/>
    <w:rsid w:val="009615CF"/>
    <w:rsid w:val="00964F35"/>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59F6"/>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365C3"/>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BF336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345E3"/>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7642"/>
    <w:rsid w:val="00DD27FB"/>
    <w:rsid w:val="00DD2966"/>
    <w:rsid w:val="00DD3C70"/>
    <w:rsid w:val="00DD484C"/>
    <w:rsid w:val="00DD74B5"/>
    <w:rsid w:val="00DE3F6E"/>
    <w:rsid w:val="00DE492B"/>
    <w:rsid w:val="00DE6AB9"/>
    <w:rsid w:val="00DF041C"/>
    <w:rsid w:val="00DF069D"/>
    <w:rsid w:val="00DF1F13"/>
    <w:rsid w:val="00DF3258"/>
    <w:rsid w:val="00DF3344"/>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86E72"/>
    <w:rsid w:val="00E90E4E"/>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A631D"/>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2" ma:contentTypeDescription="Create a new document." ma:contentTypeScope="" ma:versionID="61be53a4d2d9cc69af26b9573dc2cd80">
  <xsd:schema xmlns:xsd="http://www.w3.org/2001/XMLSchema" xmlns:xs="http://www.w3.org/2001/XMLSchema" xmlns:p="http://schemas.microsoft.com/office/2006/metadata/properties" xmlns:ns2="c11c63f6-bc8f-45b8-bae8-05843315d5c9" targetNamespace="http://schemas.microsoft.com/office/2006/metadata/properties" ma:root="true" ma:fieldsID="7806500d91a4d55875f4247f59d2baba"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Leading Women Network"/>
          <xsd:enumeration value="Queensland Shared Services"/>
          <xsd:enumeration value="Queensland Treasury"/>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2706077A-E234-42E0-8994-18AA184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11c63f6-bc8f-45b8-bae8-05843315d5c9"/>
    <ds:schemaRef ds:uri="http://www.w3.org/XML/1998/namespac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12673</Characters>
  <Application>Microsoft Office Word</Application>
  <DocSecurity>0</DocSecurity>
  <Lines>105</Lines>
  <Paragraphs>29</Paragraphs>
  <ScaleCrop>false</ScaleCrop>
  <Company>Queensland Police Service</Company>
  <LinksUpToDate>false</LinksUpToDate>
  <CharactersWithSpaces>14759</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2021-06-24T13:05:00Z</cp:lastPrinted>
  <dcterms:created xsi:type="dcterms:W3CDTF">2024-07-11T04:06:00Z</dcterms:created>
  <dcterms:modified xsi:type="dcterms:W3CDTF">2024-07-11T04:06:00Z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