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532FD48C" w:rsidR="00AD4CDD" w:rsidRPr="009C31F0" w:rsidRDefault="002A5CD8" w:rsidP="00A83E1F">
      <w:pPr>
        <w:pStyle w:val="Heading1"/>
      </w:pPr>
      <w:sdt>
        <w:sdtPr>
          <w:alias w:val="Title"/>
          <w:tag w:val=""/>
          <w:id w:val="-256754157"/>
          <w:placeholder>
            <w:docPart w:val="508279764AD74151A6FE9A319A4CD935"/>
          </w:placeholder>
          <w:dataBinding w:prefixMappings="xmlns:ns0='http://purl.org/dc/elements/1.1/' xmlns:ns1='http://schemas.openxmlformats.org/package/2006/metadata/core-properties' " w:xpath="/ns1:coreProperties[1]/ns0:title[1]" w:storeItemID="{6C3C8BC8-F283-45AE-878A-BAB7291924A1}"/>
          <w:text/>
        </w:sdtPr>
        <w:sdtEndPr/>
        <w:sdtContent>
          <w:r w:rsidR="00CC5B0C" w:rsidRPr="00CC5B0C">
            <w:t xml:space="preserve">Senior Advisor </w:t>
          </w:r>
          <w:r w:rsidR="006E6F72">
            <w:t>(</w:t>
          </w:r>
          <w:r w:rsidR="002E64DB">
            <w:t>Research</w:t>
          </w:r>
          <w:r w:rsidR="006E6F72">
            <w:t>)</w:t>
          </w:r>
        </w:sdtContent>
      </w:sdt>
      <w:r w:rsidR="0058212A" w:rsidRPr="009C31F0">
        <w:fldChar w:fldCharType="begin"/>
      </w:r>
      <w:r w:rsidR="0058212A" w:rsidRPr="009C31F0">
        <w:instrText xml:space="preserve"> TITLE   \* MERGEFORMAT </w:instrText>
      </w:r>
      <w:r w:rsidR="0058212A" w:rsidRPr="009C31F0">
        <w:fldChar w:fldCharType="end"/>
      </w:r>
    </w:p>
    <w:p w14:paraId="7F726556" w14:textId="5B563A24" w:rsidR="00AD4CDD" w:rsidRPr="00A83E1F" w:rsidRDefault="00AD4CDD" w:rsidP="00A83E1F">
      <w:pPr>
        <w:pStyle w:val="Heading2"/>
      </w:pPr>
      <w:r w:rsidRPr="00A83E1F">
        <w:t>About the role</w:t>
      </w:r>
    </w:p>
    <w:tbl>
      <w:tblPr>
        <w:tblW w:w="5000" w:type="pct"/>
        <w:shd w:val="clear" w:color="auto" w:fill="ECF6FD"/>
        <w:tblCellMar>
          <w:left w:w="57" w:type="dxa"/>
          <w:right w:w="57" w:type="dxa"/>
        </w:tblCellMar>
        <w:tblLook w:val="04A0" w:firstRow="1" w:lastRow="0" w:firstColumn="1" w:lastColumn="0" w:noHBand="0" w:noVBand="1"/>
      </w:tblPr>
      <w:tblGrid>
        <w:gridCol w:w="2977"/>
        <w:gridCol w:w="7231"/>
      </w:tblGrid>
      <w:tr w:rsidR="00FC137C" w14:paraId="55CC5004" w14:textId="77777777" w:rsidTr="00CE2018">
        <w:tc>
          <w:tcPr>
            <w:tcW w:w="1458" w:type="pct"/>
            <w:shd w:val="clear" w:color="auto" w:fill="ECF6FD"/>
          </w:tcPr>
          <w:p w14:paraId="232A778A" w14:textId="77777777" w:rsidR="00FC137C" w:rsidRDefault="00FC137C" w:rsidP="00CE2018">
            <w:pPr>
              <w:pStyle w:val="TableParagraph"/>
              <w:spacing w:before="120" w:after="120"/>
              <w:ind w:left="0"/>
              <w:rPr>
                <w:noProof/>
              </w:rPr>
            </w:pPr>
            <w:r>
              <w:rPr>
                <w:noProof/>
              </w:rPr>
              <w:drawing>
                <wp:anchor distT="0" distB="0" distL="114300" distR="114300" simplePos="0" relativeHeight="251658245" behindDoc="0" locked="0" layoutInCell="1" allowOverlap="1" wp14:anchorId="038E5E13" wp14:editId="24B15AD2">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Pr>
                <w:b/>
                <w:color w:val="0A0E10"/>
                <w:sz w:val="24"/>
              </w:rPr>
              <w:t>Salary range and classification</w:t>
            </w:r>
          </w:p>
        </w:tc>
        <w:tc>
          <w:tcPr>
            <w:tcW w:w="3542" w:type="pct"/>
            <w:shd w:val="clear" w:color="auto" w:fill="ECF6FD"/>
          </w:tcPr>
          <w:p w14:paraId="2F38A4ED" w14:textId="560FC2DD" w:rsidR="00FC137C" w:rsidRPr="002400F2" w:rsidRDefault="00FC137C" w:rsidP="00CE2018">
            <w:pPr>
              <w:pStyle w:val="TableParagraph"/>
              <w:spacing w:before="120" w:after="120"/>
              <w:ind w:left="0"/>
              <w:rPr>
                <w:color w:val="0A0E10"/>
                <w:sz w:val="24"/>
              </w:rPr>
            </w:pPr>
            <w:r w:rsidRPr="002400F2">
              <w:rPr>
                <w:color w:val="0A0E10"/>
                <w:sz w:val="24"/>
              </w:rPr>
              <w:t xml:space="preserve">Per annum </w:t>
            </w:r>
            <w:r>
              <w:rPr>
                <w:color w:val="0A0E10"/>
                <w:sz w:val="24"/>
              </w:rPr>
              <w:t xml:space="preserve">– </w:t>
            </w:r>
            <w:r w:rsidR="00BA2472">
              <w:rPr>
                <w:color w:val="0A0E10"/>
                <w:sz w:val="24"/>
              </w:rPr>
              <w:t>$116,538 - $124,688</w:t>
            </w:r>
          </w:p>
          <w:p w14:paraId="2B1BEFFD" w14:textId="2668934F" w:rsidR="00FC137C" w:rsidRDefault="00FC137C" w:rsidP="00CE2018">
            <w:pPr>
              <w:pStyle w:val="TableParagraph"/>
              <w:spacing w:before="120" w:after="120"/>
              <w:ind w:left="0"/>
              <w:rPr>
                <w:color w:val="0A0E10"/>
                <w:sz w:val="24"/>
              </w:rPr>
            </w:pPr>
            <w:r w:rsidRPr="002400F2">
              <w:rPr>
                <w:color w:val="0A0E10"/>
                <w:sz w:val="24"/>
              </w:rPr>
              <w:t xml:space="preserve">Per fortnight </w:t>
            </w:r>
            <w:r>
              <w:rPr>
                <w:color w:val="0A0E10"/>
                <w:sz w:val="24"/>
              </w:rPr>
              <w:t xml:space="preserve">– </w:t>
            </w:r>
            <w:r w:rsidR="00BA2472">
              <w:rPr>
                <w:color w:val="0A0E10"/>
                <w:sz w:val="24"/>
              </w:rPr>
              <w:t>$4,466.90 - $4,779.30</w:t>
            </w:r>
          </w:p>
          <w:p w14:paraId="69D29938" w14:textId="77777777" w:rsidR="00FC137C" w:rsidRDefault="00FC137C" w:rsidP="00CE2018">
            <w:pPr>
              <w:pStyle w:val="TableParagraph"/>
              <w:spacing w:before="120" w:after="120"/>
              <w:ind w:left="0"/>
              <w:rPr>
                <w:color w:val="0A0E10"/>
                <w:sz w:val="24"/>
              </w:rPr>
            </w:pPr>
            <w:r>
              <w:rPr>
                <w:color w:val="0A0E10"/>
                <w:sz w:val="24"/>
              </w:rPr>
              <w:t>Plus,</w:t>
            </w:r>
            <w:r w:rsidRPr="002400F2">
              <w:rPr>
                <w:color w:val="0A0E10"/>
                <w:sz w:val="24"/>
              </w:rPr>
              <w:t xml:space="preserve"> super and leave loading benefits</w:t>
            </w:r>
            <w:r>
              <w:rPr>
                <w:color w:val="0A0E10"/>
                <w:sz w:val="24"/>
              </w:rPr>
              <w:t>.</w:t>
            </w:r>
          </w:p>
          <w:p w14:paraId="4F4CF127" w14:textId="1B5CC7A9" w:rsidR="00FC137C" w:rsidRDefault="00FC137C" w:rsidP="00CE2018">
            <w:pPr>
              <w:pStyle w:val="TableParagraph"/>
              <w:spacing w:before="120" w:after="120"/>
              <w:ind w:left="0"/>
              <w:rPr>
                <w:color w:val="2E74B5" w:themeColor="accent5" w:themeShade="BF"/>
                <w:sz w:val="24"/>
                <w:highlight w:val="yellow"/>
              </w:rPr>
            </w:pPr>
            <w:r>
              <w:rPr>
                <w:color w:val="0A0E10"/>
                <w:sz w:val="24"/>
              </w:rPr>
              <w:t xml:space="preserve">Classification level </w:t>
            </w:r>
            <w:r w:rsidR="006F5264" w:rsidRPr="006F5264">
              <w:rPr>
                <w:color w:val="0A0E10"/>
                <w:sz w:val="24"/>
              </w:rPr>
              <w:t>A06</w:t>
            </w:r>
          </w:p>
        </w:tc>
      </w:tr>
      <w:tr w:rsidR="00FC137C" w14:paraId="51C1159E" w14:textId="77777777" w:rsidTr="00CE2018">
        <w:tc>
          <w:tcPr>
            <w:tcW w:w="1458" w:type="pct"/>
            <w:shd w:val="clear" w:color="auto" w:fill="ECF6FD"/>
          </w:tcPr>
          <w:p w14:paraId="1A26840B" w14:textId="77777777" w:rsidR="00FC137C" w:rsidRDefault="00FC137C" w:rsidP="00CE2018">
            <w:pPr>
              <w:pStyle w:val="TableParagraph"/>
              <w:spacing w:before="120" w:after="120"/>
              <w:ind w:left="0"/>
              <w:rPr>
                <w:b/>
                <w:sz w:val="24"/>
              </w:rPr>
            </w:pPr>
            <w:r>
              <w:rPr>
                <w:noProof/>
              </w:rPr>
              <w:drawing>
                <wp:anchor distT="0" distB="0" distL="114300" distR="114300" simplePos="0" relativeHeight="251658244" behindDoc="0" locked="0" layoutInCell="1" allowOverlap="1" wp14:anchorId="4829D43A" wp14:editId="07BF93EF">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 xml:space="preserve">Employment </w:t>
            </w:r>
            <w:r>
              <w:rPr>
                <w:b/>
                <w:color w:val="0A0E10"/>
                <w:spacing w:val="-4"/>
                <w:sz w:val="24"/>
              </w:rPr>
              <w:t>type</w:t>
            </w:r>
          </w:p>
        </w:tc>
        <w:tc>
          <w:tcPr>
            <w:tcW w:w="3542" w:type="pct"/>
            <w:shd w:val="clear" w:color="auto" w:fill="ECF6FD"/>
          </w:tcPr>
          <w:p w14:paraId="4B4C8618" w14:textId="03E72B68" w:rsidR="00FC137C" w:rsidRPr="007F2041" w:rsidRDefault="000327E5" w:rsidP="00CE2018">
            <w:pPr>
              <w:pStyle w:val="TableParagraph"/>
              <w:spacing w:before="120" w:after="120"/>
              <w:ind w:left="0"/>
              <w:rPr>
                <w:color w:val="2E74B5" w:themeColor="accent5" w:themeShade="BF"/>
                <w:sz w:val="24"/>
              </w:rPr>
            </w:pPr>
            <w:r>
              <w:rPr>
                <w:color w:val="0A0E10"/>
                <w:sz w:val="24"/>
              </w:rPr>
              <w:t>Temporary</w:t>
            </w:r>
            <w:r w:rsidR="006F5264">
              <w:rPr>
                <w:color w:val="0A0E10"/>
                <w:sz w:val="24"/>
              </w:rPr>
              <w:t xml:space="preserve"> flexible </w:t>
            </w:r>
            <w:r w:rsidR="00FC137C" w:rsidRPr="006F5264">
              <w:rPr>
                <w:color w:val="0A0E10"/>
                <w:sz w:val="24"/>
              </w:rPr>
              <w:t>full time</w:t>
            </w:r>
            <w:r>
              <w:rPr>
                <w:color w:val="0A0E10"/>
                <w:sz w:val="24"/>
              </w:rPr>
              <w:t xml:space="preserve"> to </w:t>
            </w:r>
            <w:r w:rsidR="00C03147">
              <w:rPr>
                <w:color w:val="0A0E10"/>
                <w:sz w:val="24"/>
              </w:rPr>
              <w:t>28</w:t>
            </w:r>
            <w:r w:rsidR="00D536D1">
              <w:rPr>
                <w:color w:val="0A0E10"/>
                <w:sz w:val="24"/>
              </w:rPr>
              <w:t xml:space="preserve"> March 2025 </w:t>
            </w:r>
            <w:r w:rsidR="00D536D1" w:rsidRPr="002E337A">
              <w:rPr>
                <w:color w:val="0A0E10"/>
                <w:sz w:val="24"/>
              </w:rPr>
              <w:t>with po</w:t>
            </w:r>
            <w:r w:rsidR="007F2041" w:rsidRPr="002E337A">
              <w:rPr>
                <w:color w:val="0A0E10"/>
                <w:sz w:val="24"/>
              </w:rPr>
              <w:t>ssible extension</w:t>
            </w:r>
          </w:p>
        </w:tc>
      </w:tr>
      <w:tr w:rsidR="00A83E1F" w14:paraId="1374A65D" w14:textId="77777777" w:rsidTr="00CE2018">
        <w:tc>
          <w:tcPr>
            <w:tcW w:w="1458" w:type="pct"/>
            <w:shd w:val="clear" w:color="auto" w:fill="ECF6FD"/>
          </w:tcPr>
          <w:p w14:paraId="3C79E3AE" w14:textId="77777777" w:rsidR="00A83E1F" w:rsidRDefault="00A83E1F" w:rsidP="00CE2018">
            <w:pPr>
              <w:pStyle w:val="TableParagraph"/>
              <w:spacing w:before="120" w:after="120"/>
              <w:ind w:left="0"/>
              <w:rPr>
                <w:b/>
                <w:sz w:val="24"/>
              </w:rPr>
            </w:pPr>
            <w:r>
              <w:rPr>
                <w:noProof/>
              </w:rPr>
              <w:drawing>
                <wp:anchor distT="0" distB="0" distL="114300" distR="114300" simplePos="0" relativeHeight="251658250" behindDoc="0" locked="0" layoutInCell="1" allowOverlap="1" wp14:anchorId="7D1F07E3" wp14:editId="2A7E81F5">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color w:val="0A0E10"/>
                <w:sz w:val="24"/>
              </w:rPr>
              <w:t>Contact officer</w:t>
            </w:r>
          </w:p>
        </w:tc>
        <w:tc>
          <w:tcPr>
            <w:tcW w:w="3542" w:type="pct"/>
            <w:shd w:val="clear" w:color="auto" w:fill="ECF6FD"/>
          </w:tcPr>
          <w:p w14:paraId="2B205BF6" w14:textId="0848BF51" w:rsidR="00A83E1F" w:rsidRPr="002400F2" w:rsidRDefault="006F5264" w:rsidP="00CE2018">
            <w:pPr>
              <w:pStyle w:val="TableParagraph"/>
              <w:spacing w:before="120" w:after="120"/>
              <w:ind w:left="0"/>
              <w:rPr>
                <w:color w:val="000000" w:themeColor="text1"/>
                <w:sz w:val="24"/>
              </w:rPr>
            </w:pPr>
            <w:r w:rsidRPr="007F2041">
              <w:rPr>
                <w:color w:val="000000" w:themeColor="text1"/>
                <w:sz w:val="24"/>
              </w:rPr>
              <w:t>Emily Hawthorn</w:t>
            </w:r>
            <w:r w:rsidR="00A83E1F" w:rsidRPr="007F2041">
              <w:rPr>
                <w:color w:val="000000" w:themeColor="text1"/>
                <w:sz w:val="24"/>
              </w:rPr>
              <w:t>,</w:t>
            </w:r>
            <w:r>
              <w:rPr>
                <w:color w:val="000000" w:themeColor="text1"/>
                <w:sz w:val="24"/>
              </w:rPr>
              <w:t xml:space="preserve"> Principal Advisor </w:t>
            </w:r>
            <w:r w:rsidR="00A83E1F" w:rsidRPr="002400F2">
              <w:rPr>
                <w:color w:val="000000" w:themeColor="text1"/>
                <w:sz w:val="24"/>
              </w:rPr>
              <w:t>–</w:t>
            </w:r>
            <w:r w:rsidR="00A83E1F" w:rsidRPr="002400F2">
              <w:rPr>
                <w:color w:val="000000" w:themeColor="text1"/>
                <w:spacing w:val="-4"/>
                <w:sz w:val="24"/>
              </w:rPr>
              <w:t xml:space="preserve"> </w:t>
            </w:r>
            <w:r w:rsidR="00A83E1F" w:rsidRPr="002400F2">
              <w:rPr>
                <w:color w:val="000000" w:themeColor="text1"/>
                <w:sz w:val="24"/>
              </w:rPr>
              <w:t>phone:</w:t>
            </w:r>
            <w:r w:rsidR="00A83E1F" w:rsidRPr="002400F2">
              <w:rPr>
                <w:color w:val="000000" w:themeColor="text1"/>
                <w:spacing w:val="-5"/>
                <w:sz w:val="24"/>
              </w:rPr>
              <w:t xml:space="preserve"> </w:t>
            </w:r>
            <w:r w:rsidR="00E90F5B" w:rsidRPr="00E90F5B">
              <w:rPr>
                <w:color w:val="000000" w:themeColor="text1"/>
                <w:spacing w:val="-5"/>
                <w:sz w:val="24"/>
              </w:rPr>
              <w:t>07 3338 4329</w:t>
            </w:r>
          </w:p>
        </w:tc>
      </w:tr>
      <w:tr w:rsidR="00A42021" w14:paraId="5908A7DD" w14:textId="77777777" w:rsidTr="00CE2018">
        <w:tc>
          <w:tcPr>
            <w:tcW w:w="1458" w:type="pct"/>
            <w:shd w:val="clear" w:color="auto" w:fill="ECF6FD"/>
          </w:tcPr>
          <w:p w14:paraId="3C244F5B" w14:textId="4CFFD61C" w:rsidR="00A42021" w:rsidRDefault="00A42021" w:rsidP="00CE2018">
            <w:pPr>
              <w:pStyle w:val="TableParagraph"/>
              <w:spacing w:before="120" w:after="120"/>
              <w:ind w:left="0"/>
              <w:rPr>
                <w:noProof/>
              </w:rPr>
            </w:pPr>
            <w:r>
              <w:rPr>
                <w:noProof/>
              </w:rPr>
              <w:drawing>
                <wp:anchor distT="0" distB="0" distL="114300" distR="114300" simplePos="0" relativeHeight="251658246" behindDoc="0" locked="0" layoutInCell="1" allowOverlap="1" wp14:anchorId="0DC5CDFC" wp14:editId="25E03080">
                  <wp:simplePos x="0" y="0"/>
                  <wp:positionH relativeFrom="column">
                    <wp:posOffset>3810</wp:posOffset>
                  </wp:positionH>
                  <wp:positionV relativeFrom="paragraph">
                    <wp:posOffset>38238</wp:posOffset>
                  </wp:positionV>
                  <wp:extent cx="220980" cy="252095"/>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980" cy="252095"/>
                          </a:xfrm>
                          <a:prstGeom prst="rect">
                            <a:avLst/>
                          </a:prstGeom>
                        </pic:spPr>
                      </pic:pic>
                    </a:graphicData>
                  </a:graphic>
                </wp:anchor>
              </w:drawing>
            </w:r>
            <w:r>
              <w:rPr>
                <w:b/>
                <w:color w:val="0A0E10"/>
                <w:sz w:val="24"/>
              </w:rPr>
              <w:t>Primary location</w:t>
            </w:r>
          </w:p>
        </w:tc>
        <w:tc>
          <w:tcPr>
            <w:tcW w:w="3542" w:type="pct"/>
            <w:shd w:val="clear" w:color="auto" w:fill="ECF6FD"/>
          </w:tcPr>
          <w:p w14:paraId="58052927" w14:textId="25910078" w:rsidR="00A42021" w:rsidRPr="002400F2" w:rsidRDefault="006F5264" w:rsidP="00CE2018">
            <w:pPr>
              <w:pStyle w:val="TableParagraph"/>
              <w:spacing w:before="120" w:after="120"/>
              <w:ind w:left="0"/>
              <w:rPr>
                <w:color w:val="0A0E10"/>
                <w:sz w:val="24"/>
                <w:highlight w:val="yellow"/>
              </w:rPr>
            </w:pPr>
            <w:r w:rsidRPr="006F5264">
              <w:rPr>
                <w:color w:val="000000" w:themeColor="text1"/>
                <w:sz w:val="24"/>
              </w:rPr>
              <w:t>61 Mary Street, Brisbane</w:t>
            </w:r>
          </w:p>
        </w:tc>
      </w:tr>
      <w:tr w:rsidR="00A42021" w14:paraId="149C4152" w14:textId="77777777" w:rsidTr="00CE2018">
        <w:tc>
          <w:tcPr>
            <w:tcW w:w="1458" w:type="pct"/>
            <w:shd w:val="clear" w:color="auto" w:fill="ECF6FD"/>
          </w:tcPr>
          <w:p w14:paraId="13D15B0B" w14:textId="34D08505" w:rsidR="00A42021" w:rsidRDefault="00A42021" w:rsidP="00A42021">
            <w:pPr>
              <w:pStyle w:val="TableParagraph"/>
              <w:spacing w:before="120" w:after="120"/>
              <w:ind w:left="0"/>
              <w:rPr>
                <w:noProof/>
              </w:rPr>
            </w:pPr>
            <w:r>
              <w:rPr>
                <w:noProof/>
              </w:rPr>
              <w:drawing>
                <wp:anchor distT="0" distB="0" distL="114300" distR="114300" simplePos="0" relativeHeight="251658249" behindDoc="1" locked="0" layoutInCell="1" allowOverlap="1" wp14:anchorId="3E8BD0CE" wp14:editId="09F4F0A1">
                  <wp:simplePos x="0" y="0"/>
                  <wp:positionH relativeFrom="column">
                    <wp:posOffset>35615</wp:posOffset>
                  </wp:positionH>
                  <wp:positionV relativeFrom="paragraph">
                    <wp:posOffset>68773</wp:posOffset>
                  </wp:positionV>
                  <wp:extent cx="216535" cy="234315"/>
                  <wp:effectExtent l="0" t="0" r="0" b="0"/>
                  <wp:wrapTight wrapText="bothSides">
                    <wp:wrapPolygon edited="0">
                      <wp:start x="0" y="0"/>
                      <wp:lineTo x="0" y="19317"/>
                      <wp:lineTo x="19003" y="19317"/>
                      <wp:lineTo x="1900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Reporting</w:t>
            </w:r>
          </w:p>
        </w:tc>
        <w:tc>
          <w:tcPr>
            <w:tcW w:w="3542" w:type="pct"/>
            <w:shd w:val="clear" w:color="auto" w:fill="ECF6FD"/>
          </w:tcPr>
          <w:p w14:paraId="7C75E1C8" w14:textId="134A7102" w:rsidR="00A42021" w:rsidRPr="00DB2404" w:rsidRDefault="00A42021" w:rsidP="00A42021">
            <w:pPr>
              <w:pStyle w:val="TableParagraph"/>
              <w:spacing w:before="120" w:after="120"/>
              <w:ind w:left="0"/>
              <w:rPr>
                <w:color w:val="2E74B5" w:themeColor="accent5" w:themeShade="BF"/>
                <w:sz w:val="24"/>
              </w:rPr>
            </w:pPr>
            <w:r>
              <w:rPr>
                <w:color w:val="0A0E10"/>
                <w:sz w:val="24"/>
              </w:rPr>
              <w:t>Reports to</w:t>
            </w:r>
            <w:r w:rsidRPr="002400F2">
              <w:rPr>
                <w:color w:val="000000" w:themeColor="text1"/>
                <w:sz w:val="24"/>
              </w:rPr>
              <w:t xml:space="preserve"> </w:t>
            </w:r>
            <w:r w:rsidR="006F5264">
              <w:rPr>
                <w:color w:val="000000" w:themeColor="text1"/>
                <w:sz w:val="24"/>
              </w:rPr>
              <w:t>Principal Advisor, Customer Insights</w:t>
            </w:r>
          </w:p>
          <w:p w14:paraId="619E652C" w14:textId="5B9D5C42" w:rsidR="00A42021" w:rsidRPr="002400F2" w:rsidRDefault="00A42021" w:rsidP="00A42021">
            <w:pPr>
              <w:pStyle w:val="TableParagraph"/>
              <w:spacing w:before="120" w:after="120"/>
              <w:ind w:left="0"/>
              <w:rPr>
                <w:color w:val="0A0E10"/>
                <w:sz w:val="24"/>
                <w:highlight w:val="yellow"/>
              </w:rPr>
            </w:pPr>
            <w:r>
              <w:rPr>
                <w:color w:val="0A0E10"/>
                <w:sz w:val="24"/>
              </w:rPr>
              <w:t xml:space="preserve">Direct reports – </w:t>
            </w:r>
            <w:r w:rsidR="006F5264" w:rsidRPr="006F5264">
              <w:rPr>
                <w:color w:val="0A0E10"/>
                <w:sz w:val="24"/>
              </w:rPr>
              <w:t>Nil</w:t>
            </w:r>
          </w:p>
        </w:tc>
      </w:tr>
      <w:tr w:rsidR="00A42021" w14:paraId="41EADF9B" w14:textId="77777777" w:rsidTr="00CE2018">
        <w:tc>
          <w:tcPr>
            <w:tcW w:w="1458" w:type="pct"/>
            <w:shd w:val="clear" w:color="auto" w:fill="ECF6FD"/>
          </w:tcPr>
          <w:p w14:paraId="0CC17872" w14:textId="77777777" w:rsidR="00A42021" w:rsidRPr="00625203" w:rsidRDefault="00A42021" w:rsidP="00A42021">
            <w:pPr>
              <w:pStyle w:val="TableParagraph"/>
              <w:spacing w:before="120" w:after="120"/>
              <w:ind w:left="0"/>
              <w:rPr>
                <w:b/>
                <w:sz w:val="24"/>
              </w:rPr>
            </w:pPr>
            <w:r w:rsidRPr="00E4639A">
              <w:rPr>
                <w:noProof/>
              </w:rPr>
              <w:drawing>
                <wp:anchor distT="0" distB="0" distL="114300" distR="114300" simplePos="0" relativeHeight="251658247" behindDoc="0" locked="0" layoutInCell="1" allowOverlap="1" wp14:anchorId="37950BBD" wp14:editId="6BF017A4">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625203">
              <w:rPr>
                <w:b/>
                <w:color w:val="0A0E10"/>
                <w:sz w:val="24"/>
              </w:rPr>
              <w:t>Job</w:t>
            </w:r>
            <w:r w:rsidRPr="001C0CD5">
              <w:rPr>
                <w:b/>
                <w:color w:val="0A0E10"/>
                <w:spacing w:val="-5"/>
                <w:sz w:val="24"/>
              </w:rPr>
              <w:t xml:space="preserve"> </w:t>
            </w:r>
            <w:r w:rsidRPr="00A47241">
              <w:rPr>
                <w:b/>
                <w:color w:val="0A0E10"/>
                <w:sz w:val="24"/>
              </w:rPr>
              <w:t>ad</w:t>
            </w:r>
            <w:r w:rsidRPr="00F8305B">
              <w:rPr>
                <w:b/>
                <w:color w:val="0A0E10"/>
                <w:spacing w:val="-5"/>
                <w:sz w:val="24"/>
              </w:rPr>
              <w:t xml:space="preserve"> </w:t>
            </w:r>
            <w:r w:rsidRPr="00D36A49">
              <w:rPr>
                <w:b/>
                <w:color w:val="0A0E10"/>
                <w:sz w:val="24"/>
              </w:rPr>
              <w:t>reference</w:t>
            </w:r>
            <w:r w:rsidRPr="003D2D75">
              <w:rPr>
                <w:b/>
                <w:color w:val="0A0E10"/>
                <w:spacing w:val="-4"/>
                <w:sz w:val="24"/>
              </w:rPr>
              <w:t xml:space="preserve"> </w:t>
            </w:r>
            <w:r w:rsidRPr="00116601">
              <w:rPr>
                <w:b/>
                <w:color w:val="0A0E10"/>
                <w:spacing w:val="-5"/>
                <w:sz w:val="24"/>
              </w:rPr>
              <w:t>no</w:t>
            </w:r>
            <w:r w:rsidRPr="00E4639A">
              <w:rPr>
                <w:b/>
                <w:color w:val="0A0E10"/>
                <w:spacing w:val="-5"/>
                <w:sz w:val="24"/>
              </w:rPr>
              <w:t xml:space="preserve"> </w:t>
            </w:r>
          </w:p>
        </w:tc>
        <w:tc>
          <w:tcPr>
            <w:tcW w:w="3542" w:type="pct"/>
            <w:shd w:val="clear" w:color="auto" w:fill="ECF6FD"/>
          </w:tcPr>
          <w:p w14:paraId="75365F17" w14:textId="2FA2FF35" w:rsidR="00A42021" w:rsidRDefault="002A5CD8" w:rsidP="00A42021">
            <w:pPr>
              <w:pStyle w:val="TableParagraph"/>
              <w:spacing w:before="120" w:after="120"/>
              <w:ind w:left="0"/>
              <w:rPr>
                <w:sz w:val="24"/>
              </w:rPr>
            </w:pPr>
            <w:r w:rsidRPr="002A5CD8">
              <w:rPr>
                <w:sz w:val="24"/>
              </w:rPr>
              <w:t>QLD/578206/24</w:t>
            </w:r>
          </w:p>
        </w:tc>
      </w:tr>
      <w:tr w:rsidR="00A42021" w14:paraId="5EADC7C3" w14:textId="77777777" w:rsidTr="00CE2018">
        <w:tc>
          <w:tcPr>
            <w:tcW w:w="1458" w:type="pct"/>
            <w:shd w:val="clear" w:color="auto" w:fill="ECF6FD"/>
          </w:tcPr>
          <w:p w14:paraId="6A9106A9" w14:textId="77777777" w:rsidR="00A42021" w:rsidRDefault="00A42021" w:rsidP="00A42021">
            <w:pPr>
              <w:pStyle w:val="TableParagraph"/>
              <w:spacing w:before="120" w:after="120"/>
              <w:ind w:left="0"/>
              <w:rPr>
                <w:b/>
                <w:sz w:val="24"/>
              </w:rPr>
            </w:pPr>
            <w:r>
              <w:rPr>
                <w:noProof/>
              </w:rPr>
              <w:drawing>
                <wp:anchor distT="0" distB="0" distL="114300" distR="114300" simplePos="0" relativeHeight="251658248" behindDoc="0" locked="0" layoutInCell="1" allowOverlap="1" wp14:anchorId="74C7E171" wp14:editId="7ABFA9C0">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Pr>
                <w:b/>
                <w:color w:val="0A0E10"/>
                <w:sz w:val="24"/>
              </w:rPr>
              <w:t>Closing</w:t>
            </w:r>
            <w:r>
              <w:rPr>
                <w:b/>
                <w:color w:val="0A0E10"/>
                <w:spacing w:val="-7"/>
                <w:sz w:val="24"/>
              </w:rPr>
              <w:t xml:space="preserve"> </w:t>
            </w:r>
            <w:r>
              <w:rPr>
                <w:b/>
                <w:color w:val="0A0E10"/>
                <w:spacing w:val="-4"/>
                <w:sz w:val="24"/>
              </w:rPr>
              <w:t>date</w:t>
            </w:r>
          </w:p>
        </w:tc>
        <w:tc>
          <w:tcPr>
            <w:tcW w:w="3542" w:type="pct"/>
            <w:shd w:val="clear" w:color="auto" w:fill="ECF6FD"/>
          </w:tcPr>
          <w:p w14:paraId="58B97AED" w14:textId="58372C2F" w:rsidR="00A42021" w:rsidRDefault="002A5CD8" w:rsidP="00A42021">
            <w:pPr>
              <w:pStyle w:val="TableParagraph"/>
              <w:spacing w:before="120" w:after="120"/>
              <w:ind w:left="0"/>
              <w:rPr>
                <w:sz w:val="24"/>
              </w:rPr>
            </w:pPr>
            <w:r>
              <w:rPr>
                <w:sz w:val="24"/>
              </w:rPr>
              <w:t>Monday, 29 July 2024</w:t>
            </w:r>
          </w:p>
        </w:tc>
      </w:tr>
    </w:tbl>
    <w:p w14:paraId="663BB04D" w14:textId="451B898E" w:rsidR="00AD4CDD" w:rsidRDefault="00AD4CDD" w:rsidP="00A83E1F">
      <w:pPr>
        <w:pStyle w:val="Heading2"/>
      </w:pPr>
      <w:bookmarkStart w:id="0" w:name="_Hlk140674808"/>
      <w:r>
        <w:t>Why join TMR?</w:t>
      </w:r>
    </w:p>
    <w:p w14:paraId="1AE76174" w14:textId="0D42AC05" w:rsidR="00AD4CDD" w:rsidRPr="00C81DCC" w:rsidRDefault="00AD4CDD" w:rsidP="009009A4">
      <w:pPr>
        <w:pStyle w:val="Paragraph"/>
      </w:pPr>
      <w:r w:rsidRPr="00C81DCC">
        <w:t>Transport</w:t>
      </w:r>
      <w:r w:rsidRPr="00C81DCC">
        <w:rPr>
          <w:spacing w:val="-3"/>
        </w:rPr>
        <w:t xml:space="preserve"> </w:t>
      </w:r>
      <w:r w:rsidRPr="00C81DCC">
        <w:t>and</w:t>
      </w:r>
      <w:r w:rsidRPr="00C81DCC">
        <w:rPr>
          <w:spacing w:val="-4"/>
        </w:rPr>
        <w:t xml:space="preserve"> </w:t>
      </w:r>
      <w:r w:rsidRPr="00C81DCC">
        <w:t>Main</w:t>
      </w:r>
      <w:r w:rsidRPr="00C81DCC">
        <w:rPr>
          <w:spacing w:val="-3"/>
        </w:rPr>
        <w:t xml:space="preserve"> </w:t>
      </w:r>
      <w:r w:rsidRPr="00C81DCC">
        <w:t>Roads' (TMR)</w:t>
      </w:r>
      <w:r w:rsidRPr="00C81DCC">
        <w:rPr>
          <w:spacing w:val="-4"/>
        </w:rPr>
        <w:t xml:space="preserve"> </w:t>
      </w:r>
      <w:r w:rsidRPr="00C81DCC">
        <w:t>vision</w:t>
      </w:r>
      <w:r w:rsidRPr="00C81DCC">
        <w:rPr>
          <w:spacing w:val="-3"/>
        </w:rPr>
        <w:t xml:space="preserve"> </w:t>
      </w:r>
      <w:r w:rsidRPr="00C81DCC">
        <w:t>is</w:t>
      </w:r>
      <w:r w:rsidRPr="00C81DCC">
        <w:rPr>
          <w:spacing w:val="-4"/>
        </w:rPr>
        <w:t xml:space="preserve"> </w:t>
      </w:r>
      <w:r w:rsidRPr="00C81DCC">
        <w:t>to</w:t>
      </w:r>
      <w:r w:rsidRPr="00C81DCC">
        <w:rPr>
          <w:spacing w:val="-3"/>
        </w:rPr>
        <w:t xml:space="preserve"> </w:t>
      </w:r>
      <w:r w:rsidRPr="00C81DCC">
        <w:t>create</w:t>
      </w:r>
      <w:r w:rsidRPr="00C81DCC">
        <w:rPr>
          <w:spacing w:val="-3"/>
        </w:rPr>
        <w:t xml:space="preserve"> </w:t>
      </w:r>
      <w:r w:rsidRPr="00C81DCC">
        <w:t>a</w:t>
      </w:r>
      <w:r w:rsidRPr="00C81DCC">
        <w:rPr>
          <w:spacing w:val="-4"/>
        </w:rPr>
        <w:t xml:space="preserve"> </w:t>
      </w:r>
      <w:r w:rsidRPr="00C81DCC">
        <w:t>single</w:t>
      </w:r>
      <w:r w:rsidRPr="00C81DCC">
        <w:rPr>
          <w:spacing w:val="-3"/>
        </w:rPr>
        <w:t xml:space="preserve"> </w:t>
      </w:r>
      <w:r w:rsidRPr="00C81DCC">
        <w:t>integrated</w:t>
      </w:r>
      <w:r w:rsidRPr="00C81DCC">
        <w:rPr>
          <w:spacing w:val="-4"/>
        </w:rPr>
        <w:t xml:space="preserve"> </w:t>
      </w:r>
      <w:r w:rsidR="001A47C1" w:rsidRPr="00C81DCC">
        <w:t xml:space="preserve">network </w:t>
      </w:r>
      <w:r w:rsidRPr="00C81DCC">
        <w:t>accessible</w:t>
      </w:r>
      <w:r w:rsidRPr="00C81DCC">
        <w:rPr>
          <w:spacing w:val="-4"/>
        </w:rPr>
        <w:t xml:space="preserve"> </w:t>
      </w:r>
      <w:r w:rsidRPr="00C81DCC">
        <w:t xml:space="preserve">to everyone. We are delivery focused, united by our purpose to make a difference to the lives of </w:t>
      </w:r>
      <w:r w:rsidRPr="00C81DCC">
        <w:rPr>
          <w:spacing w:val="-2"/>
        </w:rPr>
        <w:t>Queenslanders.</w:t>
      </w:r>
    </w:p>
    <w:p w14:paraId="2500BA37" w14:textId="77777777" w:rsidR="00C8640C" w:rsidRDefault="00AD4CDD" w:rsidP="009009A4">
      <w:pPr>
        <w:pStyle w:val="Paragraph"/>
      </w:pPr>
      <w:r w:rsidRPr="00C81DCC">
        <w:t>Every</w:t>
      </w:r>
      <w:r w:rsidRPr="00C81DCC">
        <w:rPr>
          <w:spacing w:val="-4"/>
        </w:rPr>
        <w:t xml:space="preserve"> </w:t>
      </w:r>
      <w:r w:rsidRPr="00C81DCC">
        <w:t>day</w:t>
      </w:r>
      <w:r w:rsidRPr="00C81DCC">
        <w:rPr>
          <w:spacing w:val="-4"/>
        </w:rPr>
        <w:t xml:space="preserve"> </w:t>
      </w:r>
      <w:r w:rsidRPr="00C81DCC">
        <w:t>is</w:t>
      </w:r>
      <w:r w:rsidRPr="00C81DCC">
        <w:rPr>
          <w:spacing w:val="-4"/>
        </w:rPr>
        <w:t xml:space="preserve"> </w:t>
      </w:r>
      <w:r w:rsidRPr="00C81DCC">
        <w:t>different</w:t>
      </w:r>
      <w:r w:rsidRPr="00C81DCC">
        <w:rPr>
          <w:spacing w:val="-4"/>
        </w:rPr>
        <w:t xml:space="preserve"> </w:t>
      </w:r>
      <w:r w:rsidRPr="00C81DCC">
        <w:t>and</w:t>
      </w:r>
      <w:r w:rsidRPr="00C81DCC">
        <w:rPr>
          <w:spacing w:val="-4"/>
        </w:rPr>
        <w:t xml:space="preserve"> </w:t>
      </w:r>
      <w:r w:rsidRPr="00C81DCC">
        <w:t>so</w:t>
      </w:r>
      <w:r w:rsidRPr="00C81DCC">
        <w:rPr>
          <w:spacing w:val="-4"/>
        </w:rPr>
        <w:t xml:space="preserve"> </w:t>
      </w:r>
      <w:r w:rsidRPr="00C81DCC">
        <w:t>are</w:t>
      </w:r>
      <w:r w:rsidRPr="00C81DCC">
        <w:rPr>
          <w:spacing w:val="-4"/>
        </w:rPr>
        <w:t xml:space="preserve"> </w:t>
      </w:r>
      <w:r w:rsidRPr="00C81DCC">
        <w:t>our</w:t>
      </w:r>
      <w:r w:rsidRPr="00C81DCC">
        <w:rPr>
          <w:spacing w:val="-4"/>
        </w:rPr>
        <w:t xml:space="preserve"> </w:t>
      </w:r>
      <w:r w:rsidRPr="00C81DCC">
        <w:t>teams.</w:t>
      </w:r>
      <w:r w:rsidRPr="00C81DCC">
        <w:rPr>
          <w:spacing w:val="-4"/>
        </w:rPr>
        <w:t xml:space="preserve"> </w:t>
      </w:r>
      <w:bookmarkStart w:id="1" w:name="_Hlk140675050"/>
      <w:bookmarkEnd w:id="0"/>
      <w:r w:rsidRPr="00C81DCC">
        <w:t>We foster an inclusive workplace culture and will support you to grow and develop in your career while maintaining a healthy work-life balance.</w:t>
      </w:r>
    </w:p>
    <w:p w14:paraId="516E01B9" w14:textId="77777777" w:rsidR="00C8640C" w:rsidRDefault="00AD4CDD" w:rsidP="009009A4">
      <w:pPr>
        <w:pStyle w:val="Paragraph"/>
      </w:pPr>
      <w:r w:rsidRPr="00C81DCC">
        <w:t>TMR is committed to reconciliation and creating a workplace that empowers Aboriginal peoples and Torres Strait Islander peoples to thrive.</w:t>
      </w:r>
    </w:p>
    <w:p w14:paraId="2D18C20B" w14:textId="77777777" w:rsidR="002623D3" w:rsidRDefault="002623D3" w:rsidP="008153F6">
      <w:pPr>
        <w:pStyle w:val="BodyText"/>
        <w:spacing w:before="113" w:line="278" w:lineRule="auto"/>
        <w:rPr>
          <w:color w:val="0A0E10"/>
          <w:sz w:val="24"/>
          <w:szCs w:val="24"/>
        </w:rPr>
        <w:sectPr w:rsidR="002623D3" w:rsidSect="00C81E3F">
          <w:headerReference w:type="even" r:id="rId18"/>
          <w:headerReference w:type="default" r:id="rId19"/>
          <w:footerReference w:type="even" r:id="rId20"/>
          <w:footerReference w:type="default" r:id="rId21"/>
          <w:headerReference w:type="first" r:id="rId22"/>
          <w:footerReference w:type="first" r:id="rId23"/>
          <w:pgSz w:w="11910" w:h="16840" w:code="9"/>
          <w:pgMar w:top="2836" w:right="851" w:bottom="1985" w:left="851" w:header="720" w:footer="720" w:gutter="0"/>
          <w:cols w:space="720"/>
          <w:titlePg/>
          <w:docGrid w:linePitch="299"/>
        </w:sectPr>
      </w:pPr>
    </w:p>
    <w:p w14:paraId="07CFA82F" w14:textId="77777777" w:rsidR="00C81E3F" w:rsidRDefault="00AD4CDD" w:rsidP="009009A4">
      <w:pPr>
        <w:pStyle w:val="Paragraph"/>
      </w:pPr>
      <w:r w:rsidRPr="009009A4">
        <w:lastRenderedPageBreak/>
        <w:t>We strongly encourage applicants from all life experiences and backgrounds to apply.</w:t>
      </w:r>
    </w:p>
    <w:p w14:paraId="2E2D120D" w14:textId="0D0EB202" w:rsidR="00D40326" w:rsidRDefault="00AD4CDD" w:rsidP="009009A4">
      <w:pPr>
        <w:pStyle w:val="Paragraph"/>
      </w:pPr>
      <w:r w:rsidRPr="009009A4">
        <w:t>Please tell us about any additional support or adjustments, such as interpreting services, physical requirements, or assistive technologies, that will better enable you to shine during the recruitment process.</w:t>
      </w:r>
    </w:p>
    <w:p w14:paraId="1AF9A3E8" w14:textId="77777777" w:rsidR="00340369" w:rsidRPr="00B22B2A" w:rsidRDefault="00340369" w:rsidP="00A83E1F">
      <w:pPr>
        <w:pStyle w:val="Heading2"/>
      </w:pPr>
      <w:r w:rsidRPr="00B22B2A">
        <w:t xml:space="preserve">About us </w:t>
      </w:r>
    </w:p>
    <w:p w14:paraId="7611B7BF" w14:textId="1E5C811C" w:rsidR="00340369" w:rsidRPr="00A83E1F" w:rsidRDefault="008D0160" w:rsidP="00A83E1F">
      <w:pPr>
        <w:pStyle w:val="Paragraph"/>
      </w:pPr>
      <w:r w:rsidRPr="00745B7D">
        <w:t xml:space="preserve">Translink (a Division of TMR) is responsible for enabling the effective planning and management of public passenger transport services in Queensland and engages delivery partners to operate services on its behalf. </w:t>
      </w:r>
      <w:r w:rsidR="0020424C" w:rsidRPr="001E44C3">
        <w:t xml:space="preserve">The </w:t>
      </w:r>
      <w:r w:rsidR="009562C9" w:rsidRPr="001E44C3">
        <w:t>Customer Insights team</w:t>
      </w:r>
      <w:r w:rsidR="0030647D" w:rsidRPr="001E44C3">
        <w:t>'s role is to understand our customers through research and analysis</w:t>
      </w:r>
      <w:r w:rsidR="000A7051" w:rsidRPr="001E44C3">
        <w:t>,</w:t>
      </w:r>
      <w:r w:rsidR="009562C9" w:rsidRPr="001E44C3">
        <w:t xml:space="preserve"> </w:t>
      </w:r>
      <w:r w:rsidR="0030647D" w:rsidRPr="001E44C3">
        <w:t xml:space="preserve">and to </w:t>
      </w:r>
      <w:r w:rsidR="00F310AC" w:rsidRPr="001E44C3">
        <w:t xml:space="preserve">provide meaningful insights </w:t>
      </w:r>
      <w:r w:rsidR="005C7548">
        <w:t>that inform and drive customer focused outcomes for Queensland public transport customers.</w:t>
      </w:r>
    </w:p>
    <w:p w14:paraId="42DD6391" w14:textId="4C78D531" w:rsidR="00AD4CDD" w:rsidRPr="00845AFC" w:rsidRDefault="00AD4CDD" w:rsidP="00A83E1F">
      <w:pPr>
        <w:pStyle w:val="Heading2"/>
      </w:pPr>
      <w:r w:rsidRPr="00845AFC">
        <w:t xml:space="preserve">Key </w:t>
      </w:r>
      <w:r w:rsidRPr="00F733A0">
        <w:t>responsibilities</w:t>
      </w:r>
    </w:p>
    <w:p w14:paraId="68E05AFF" w14:textId="51CF307A" w:rsidR="009B54AB" w:rsidRDefault="00113017" w:rsidP="009009A4">
      <w:pPr>
        <w:pStyle w:val="Paragraph"/>
      </w:pPr>
      <w:r>
        <w:t>The</w:t>
      </w:r>
      <w:r w:rsidR="009B54AB" w:rsidRPr="009B54AB">
        <w:t xml:space="preserve"> Senior Advis</w:t>
      </w:r>
      <w:r w:rsidR="00DC61CD">
        <w:t>o</w:t>
      </w:r>
      <w:r w:rsidR="009B54AB" w:rsidRPr="009B54AB">
        <w:t>r (Customer Insights)</w:t>
      </w:r>
      <w:r>
        <w:t xml:space="preserve"> </w:t>
      </w:r>
      <w:r w:rsidR="009B54AB" w:rsidRPr="009B54AB">
        <w:t>offer</w:t>
      </w:r>
      <w:r>
        <w:t>s</w:t>
      </w:r>
      <w:r w:rsidR="009B54AB" w:rsidRPr="009B54AB">
        <w:t xml:space="preserve"> advanced support to the </w:t>
      </w:r>
      <w:r w:rsidR="005239A1">
        <w:t>Principal Advisor</w:t>
      </w:r>
      <w:r w:rsidR="009B54AB" w:rsidRPr="009B54AB">
        <w:t xml:space="preserve"> (Customer Insights)</w:t>
      </w:r>
      <w:r w:rsidR="000277AD">
        <w:t xml:space="preserve"> and ensures </w:t>
      </w:r>
      <w:r w:rsidR="009B54AB" w:rsidRPr="009B54AB">
        <w:t xml:space="preserve">successful </w:t>
      </w:r>
      <w:r w:rsidR="00F729A7">
        <w:t xml:space="preserve">design and </w:t>
      </w:r>
      <w:r w:rsidR="005239A1">
        <w:t>delivery</w:t>
      </w:r>
      <w:r w:rsidR="009B54AB" w:rsidRPr="009B54AB">
        <w:t xml:space="preserve"> of market research and customer insights initiatives</w:t>
      </w:r>
      <w:r w:rsidR="0043118F">
        <w:t>,</w:t>
      </w:r>
      <w:r w:rsidR="00406F5F">
        <w:t xml:space="preserve"> </w:t>
      </w:r>
      <w:r w:rsidR="0023042C" w:rsidRPr="009B54AB">
        <w:t>analys</w:t>
      </w:r>
      <w:r w:rsidR="0023042C">
        <w:t>e</w:t>
      </w:r>
      <w:r w:rsidR="00845907">
        <w:t>s</w:t>
      </w:r>
      <w:r w:rsidR="0023042C" w:rsidRPr="009B54AB">
        <w:t xml:space="preserve"> </w:t>
      </w:r>
      <w:r w:rsidR="009B54AB" w:rsidRPr="009B54AB">
        <w:t>various data sources to extract insights</w:t>
      </w:r>
      <w:r w:rsidR="00845907">
        <w:t xml:space="preserve"> </w:t>
      </w:r>
      <w:r w:rsidR="00F11A03">
        <w:t>and</w:t>
      </w:r>
      <w:r w:rsidR="004F6754">
        <w:t xml:space="preserve"> </w:t>
      </w:r>
      <w:r w:rsidR="00310E68">
        <w:t>present</w:t>
      </w:r>
      <w:r w:rsidR="00845907">
        <w:t>s</w:t>
      </w:r>
      <w:r w:rsidR="00310E68">
        <w:t xml:space="preserve"> those </w:t>
      </w:r>
      <w:r w:rsidR="000B5648">
        <w:t xml:space="preserve">insights </w:t>
      </w:r>
      <w:r w:rsidR="00310E68">
        <w:t xml:space="preserve">in </w:t>
      </w:r>
      <w:r w:rsidR="009B54AB" w:rsidRPr="009B54AB">
        <w:t xml:space="preserve">engaging </w:t>
      </w:r>
      <w:r w:rsidR="00310E68">
        <w:t>formats tailored to the audience.</w:t>
      </w:r>
    </w:p>
    <w:p w14:paraId="424188AB" w14:textId="73180005" w:rsidR="00AD4CDD" w:rsidRDefault="00AD4CDD" w:rsidP="009009A4">
      <w:pPr>
        <w:pStyle w:val="Paragraph"/>
      </w:pPr>
      <w:r w:rsidRPr="00A97A22">
        <w:t xml:space="preserve">Some </w:t>
      </w:r>
      <w:r>
        <w:t>of your responsibilities will include:</w:t>
      </w:r>
    </w:p>
    <w:bookmarkEnd w:id="1"/>
    <w:p w14:paraId="59603335" w14:textId="1095F55A" w:rsidR="00787923" w:rsidRDefault="004B00D7" w:rsidP="002C42E7">
      <w:pPr>
        <w:pStyle w:val="ListParagraph"/>
      </w:pPr>
      <w:r>
        <w:t>De</w:t>
      </w:r>
      <w:r w:rsidR="0076414E">
        <w:t xml:space="preserve">sign </w:t>
      </w:r>
      <w:r w:rsidR="00787923">
        <w:t xml:space="preserve">and </w:t>
      </w:r>
      <w:r w:rsidR="0031597A">
        <w:t>implement</w:t>
      </w:r>
      <w:r w:rsidR="0099212A">
        <w:t xml:space="preserve"> </w:t>
      </w:r>
      <w:r w:rsidR="00787923">
        <w:t>market research projects</w:t>
      </w:r>
      <w:r w:rsidR="004376E4">
        <w:t xml:space="preserve"> including the Customer Experience Survey delivery contract</w:t>
      </w:r>
      <w:r w:rsidR="00FD66E9">
        <w:t xml:space="preserve">, ensuring timely delivery of quality research outcomes. </w:t>
      </w:r>
    </w:p>
    <w:p w14:paraId="0EDDA773" w14:textId="2EBB5189" w:rsidR="00746667" w:rsidRDefault="00746667" w:rsidP="00746667">
      <w:pPr>
        <w:pStyle w:val="ListParagraph"/>
      </w:pPr>
      <w:r>
        <w:t>Implement effective project management practices</w:t>
      </w:r>
      <w:r w:rsidR="00EE1994">
        <w:t xml:space="preserve"> and </w:t>
      </w:r>
      <w:r>
        <w:t>processes to ensure that market research projects and contracts are managed</w:t>
      </w:r>
      <w:r w:rsidR="009B702B">
        <w:t xml:space="preserve"> </w:t>
      </w:r>
      <w:r>
        <w:t xml:space="preserve">effectively. </w:t>
      </w:r>
    </w:p>
    <w:p w14:paraId="43DCFADD" w14:textId="336AA900" w:rsidR="009B702B" w:rsidRPr="00861047" w:rsidRDefault="009B702B" w:rsidP="009B702B">
      <w:pPr>
        <w:pStyle w:val="ListParagraph"/>
        <w:rPr>
          <w:lang w:eastAsia="en-AU"/>
        </w:rPr>
      </w:pPr>
      <w:r w:rsidRPr="00861047">
        <w:rPr>
          <w:lang w:eastAsia="en-AU"/>
        </w:rPr>
        <w:t>Establish</w:t>
      </w:r>
      <w:r w:rsidR="00F23F51" w:rsidRPr="00861047">
        <w:rPr>
          <w:lang w:eastAsia="en-AU"/>
        </w:rPr>
        <w:t xml:space="preserve">, develop and maintain </w:t>
      </w:r>
      <w:r w:rsidRPr="00861047">
        <w:rPr>
          <w:lang w:eastAsia="en-AU"/>
        </w:rPr>
        <w:t>project information systems to track and report on project progress and completion.</w:t>
      </w:r>
    </w:p>
    <w:p w14:paraId="2809AEB9" w14:textId="5339BC12" w:rsidR="008F313C" w:rsidRDefault="008F313C" w:rsidP="002C42E7">
      <w:pPr>
        <w:pStyle w:val="ListParagraph"/>
      </w:pPr>
      <w:r>
        <w:t xml:space="preserve">Investigate issues, </w:t>
      </w:r>
      <w:r w:rsidR="0087073D">
        <w:t xml:space="preserve">analyse and interpret data, </w:t>
      </w:r>
      <w:r w:rsidR="002A2E1A">
        <w:t>formulate strategic</w:t>
      </w:r>
      <w:r>
        <w:t xml:space="preserve"> options, provide recommendations and </w:t>
      </w:r>
      <w:r w:rsidR="002A2E1A">
        <w:t>prepare</w:t>
      </w:r>
      <w:r>
        <w:t xml:space="preserve"> briefs</w:t>
      </w:r>
      <w:r w:rsidR="00C4162F">
        <w:t xml:space="preserve"> t</w:t>
      </w:r>
      <w:r w:rsidR="00815059">
        <w:t>hat</w:t>
      </w:r>
      <w:r w:rsidR="00C4162F">
        <w:t xml:space="preserve"> </w:t>
      </w:r>
      <w:r w:rsidR="00623221">
        <w:t>provide</w:t>
      </w:r>
      <w:r w:rsidR="00815059">
        <w:t xml:space="preserve"> </w:t>
      </w:r>
      <w:r w:rsidR="00CB418A">
        <w:t xml:space="preserve">meaningful </w:t>
      </w:r>
      <w:r w:rsidR="00623221">
        <w:t xml:space="preserve">customer </w:t>
      </w:r>
      <w:r w:rsidR="00CB418A">
        <w:t>insights</w:t>
      </w:r>
      <w:r w:rsidR="008B0B28">
        <w:t xml:space="preserve"> </w:t>
      </w:r>
      <w:r w:rsidR="00CB418A">
        <w:t>for business use.</w:t>
      </w:r>
    </w:p>
    <w:p w14:paraId="084CAF66" w14:textId="76364753" w:rsidR="000C13FD" w:rsidRDefault="009202BA" w:rsidP="002C42E7">
      <w:pPr>
        <w:pStyle w:val="ListParagraph"/>
      </w:pPr>
      <w:r>
        <w:t>Foster strong</w:t>
      </w:r>
      <w:r w:rsidR="000C13FD">
        <w:t xml:space="preserve"> relationships with team members</w:t>
      </w:r>
      <w:r w:rsidR="002604EF">
        <w:t>,</w:t>
      </w:r>
      <w:r w:rsidR="00F62209">
        <w:t xml:space="preserve"> </w:t>
      </w:r>
      <w:r w:rsidR="000C13FD">
        <w:t>business stakeholders</w:t>
      </w:r>
      <w:r w:rsidR="002604EF">
        <w:t xml:space="preserve"> and suppliers</w:t>
      </w:r>
      <w:r w:rsidR="000C13FD">
        <w:t xml:space="preserve"> to </w:t>
      </w:r>
      <w:r w:rsidR="00740F19">
        <w:t>align market research projects with business needs</w:t>
      </w:r>
      <w:r w:rsidR="00440B75">
        <w:t xml:space="preserve"> and proactively address </w:t>
      </w:r>
      <w:r w:rsidR="002969C3">
        <w:t xml:space="preserve">project </w:t>
      </w:r>
      <w:r w:rsidR="00440B75">
        <w:t xml:space="preserve">issues and risks. </w:t>
      </w:r>
    </w:p>
    <w:p w14:paraId="2571EDD8" w14:textId="77777777" w:rsidR="00850E4C" w:rsidRPr="00B808C6" w:rsidRDefault="00850E4C" w:rsidP="00850E4C"/>
    <w:p w14:paraId="2D995971" w14:textId="52979303" w:rsidR="00AD4CDD" w:rsidRDefault="00AD4CDD" w:rsidP="00A83E1F">
      <w:pPr>
        <w:pStyle w:val="Heading2"/>
        <w:rPr>
          <w:spacing w:val="-2"/>
        </w:rPr>
      </w:pPr>
      <w:bookmarkStart w:id="2" w:name="_Hlk140676061"/>
      <w:r w:rsidRPr="00F733A0">
        <w:t>About</w:t>
      </w:r>
      <w:r>
        <w:t xml:space="preserve"> you</w:t>
      </w:r>
    </w:p>
    <w:p w14:paraId="6F091FC3" w14:textId="77777777" w:rsidR="00AD4CDD" w:rsidRDefault="00AD4CDD" w:rsidP="009009A4">
      <w:pPr>
        <w:pStyle w:val="Paragraph"/>
        <w:rPr>
          <w:b/>
          <w:bCs/>
        </w:rPr>
      </w:pPr>
      <w:r w:rsidRPr="002400F2">
        <w:t xml:space="preserve">We </w:t>
      </w:r>
      <w:r w:rsidRPr="00F733A0">
        <w:t>recognise</w:t>
      </w:r>
      <w:r>
        <w:t xml:space="preserve"> and celebrate that everyone is unique and seek the applicant best suited to the role. We will assess </w:t>
      </w:r>
      <w:r w:rsidRPr="002400F2">
        <w:t>your experience</w:t>
      </w:r>
      <w:r>
        <w:t>,</w:t>
      </w:r>
      <w:r w:rsidRPr="002400F2">
        <w:t xml:space="preserve"> knowledge and </w:t>
      </w:r>
      <w:r>
        <w:t xml:space="preserve">acquired </w:t>
      </w:r>
      <w:r w:rsidRPr="002400F2">
        <w:t xml:space="preserve">skills, </w:t>
      </w:r>
      <w:r>
        <w:t xml:space="preserve">as well as </w:t>
      </w:r>
      <w:r w:rsidRPr="002400F2">
        <w:t>your potential for development and your personal qualities. To thrive in this role, you will need to demonstrate the following:</w:t>
      </w:r>
    </w:p>
    <w:p w14:paraId="450AB03B" w14:textId="7CF73935" w:rsidR="00AD4CDD" w:rsidRPr="00A83E1F" w:rsidRDefault="008153F6" w:rsidP="00A83E1F">
      <w:pPr>
        <w:pStyle w:val="Heading3"/>
      </w:pPr>
      <w:r w:rsidRPr="00A83E1F">
        <w:t>Mandatory qualifications and conditions</w:t>
      </w:r>
    </w:p>
    <w:p w14:paraId="1447E3F5" w14:textId="702A2946" w:rsidR="00AD4CDD" w:rsidRPr="00664041" w:rsidRDefault="007B06A0" w:rsidP="002C42E7">
      <w:pPr>
        <w:pStyle w:val="ListParagraph"/>
      </w:pPr>
      <w:r>
        <w:t>Nil.</w:t>
      </w:r>
    </w:p>
    <w:p w14:paraId="2F1BCEBE" w14:textId="779A60F9" w:rsidR="00AD4CDD" w:rsidRPr="00F733A0" w:rsidRDefault="00F733A0" w:rsidP="00A83E1F">
      <w:pPr>
        <w:pStyle w:val="Heading3"/>
      </w:pPr>
      <w:r>
        <w:t>Requirements of the role</w:t>
      </w:r>
    </w:p>
    <w:p w14:paraId="3CD4E97A" w14:textId="121B18BF" w:rsidR="00D9319E" w:rsidRPr="001F4AA1" w:rsidRDefault="00D9319E" w:rsidP="594CDC23">
      <w:pPr>
        <w:pStyle w:val="ListParagraph"/>
        <w:rPr>
          <w:color w:val="000000" w:themeColor="text1"/>
        </w:rPr>
      </w:pPr>
      <w:r w:rsidRPr="594CDC23">
        <w:rPr>
          <w:color w:val="000000" w:themeColor="text1"/>
        </w:rPr>
        <w:lastRenderedPageBreak/>
        <w:t xml:space="preserve">Demonstrated experience in </w:t>
      </w:r>
      <w:r w:rsidR="00D47487" w:rsidRPr="594CDC23">
        <w:rPr>
          <w:color w:val="000000" w:themeColor="text1"/>
        </w:rPr>
        <w:t xml:space="preserve">supporting the </w:t>
      </w:r>
      <w:r w:rsidR="006B1587">
        <w:rPr>
          <w:color w:val="000000" w:themeColor="text1"/>
        </w:rPr>
        <w:t xml:space="preserve">design and </w:t>
      </w:r>
      <w:r w:rsidR="00D47487" w:rsidRPr="594CDC23">
        <w:rPr>
          <w:color w:val="000000" w:themeColor="text1"/>
        </w:rPr>
        <w:t xml:space="preserve">delivery of market research projects within agreed budgets and timeframes, ensuring </w:t>
      </w:r>
      <w:r w:rsidR="00011904" w:rsidRPr="594CDC23">
        <w:rPr>
          <w:color w:val="000000" w:themeColor="text1"/>
        </w:rPr>
        <w:t>output is</w:t>
      </w:r>
      <w:r w:rsidR="00A16C84" w:rsidRPr="594CDC23">
        <w:rPr>
          <w:color w:val="000000" w:themeColor="text1"/>
        </w:rPr>
        <w:t xml:space="preserve"> </w:t>
      </w:r>
      <w:r w:rsidR="00D479F4" w:rsidRPr="594CDC23">
        <w:rPr>
          <w:color w:val="000000" w:themeColor="text1"/>
        </w:rPr>
        <w:t xml:space="preserve">of the highest standard and </w:t>
      </w:r>
      <w:r w:rsidR="00A16C84" w:rsidRPr="594CDC23">
        <w:rPr>
          <w:color w:val="000000" w:themeColor="text1"/>
        </w:rPr>
        <w:t>aligned to strategic priorities</w:t>
      </w:r>
      <w:r w:rsidRPr="594CDC23">
        <w:rPr>
          <w:color w:val="000000" w:themeColor="text1"/>
        </w:rPr>
        <w:t>.</w:t>
      </w:r>
    </w:p>
    <w:p w14:paraId="7D7FB7BE" w14:textId="456E8332" w:rsidR="00416F4B" w:rsidRPr="00416F4B" w:rsidRDefault="00416F4B" w:rsidP="002C42E7">
      <w:pPr>
        <w:pStyle w:val="ListParagraph"/>
      </w:pPr>
      <w:r>
        <w:t>Very strong communication and interpersonal skills</w:t>
      </w:r>
      <w:r w:rsidR="00F8065F">
        <w:t xml:space="preserve">, with a demonstrated ability to work collaboratively with, internal and external stakeholders, both verbally and in writing, to deliver customer-focused outcomes. </w:t>
      </w:r>
    </w:p>
    <w:p w14:paraId="0B247662" w14:textId="018FC35F" w:rsidR="001F4AA1" w:rsidRPr="004E7E70" w:rsidRDefault="001F4AA1" w:rsidP="002C42E7">
      <w:pPr>
        <w:pStyle w:val="ListParagraph"/>
      </w:pPr>
      <w:r w:rsidRPr="004E7E70">
        <w:rPr>
          <w:color w:val="000000" w:themeColor="text1"/>
        </w:rPr>
        <w:t xml:space="preserve">Strong time management and </w:t>
      </w:r>
      <w:r w:rsidR="000C13B4" w:rsidRPr="004E7E70">
        <w:rPr>
          <w:color w:val="000000" w:themeColor="text1"/>
        </w:rPr>
        <w:t>organi</w:t>
      </w:r>
      <w:r w:rsidR="000C13B4">
        <w:rPr>
          <w:color w:val="000000" w:themeColor="text1"/>
        </w:rPr>
        <w:t>z</w:t>
      </w:r>
      <w:r w:rsidR="000C13B4" w:rsidRPr="004E7E70">
        <w:rPr>
          <w:color w:val="000000" w:themeColor="text1"/>
        </w:rPr>
        <w:t>ational</w:t>
      </w:r>
      <w:r w:rsidRPr="004E7E70">
        <w:rPr>
          <w:color w:val="000000" w:themeColor="text1"/>
        </w:rPr>
        <w:t xml:space="preserve"> skills, with a demonstrated ability to</w:t>
      </w:r>
      <w:r w:rsidR="005D6F3A">
        <w:rPr>
          <w:color w:val="000000" w:themeColor="text1"/>
        </w:rPr>
        <w:t xml:space="preserve"> </w:t>
      </w:r>
      <w:r w:rsidRPr="004E7E70">
        <w:rPr>
          <w:color w:val="000000" w:themeColor="text1"/>
        </w:rPr>
        <w:t>manage changing</w:t>
      </w:r>
      <w:r w:rsidR="004E7E70" w:rsidRPr="004E7E70">
        <w:rPr>
          <w:color w:val="000000" w:themeColor="text1"/>
        </w:rPr>
        <w:t xml:space="preserve"> and competing</w:t>
      </w:r>
      <w:r w:rsidRPr="004E7E70">
        <w:rPr>
          <w:color w:val="000000" w:themeColor="text1"/>
        </w:rPr>
        <w:t xml:space="preserve"> priorities. </w:t>
      </w:r>
      <w:r w:rsidR="00530ABC" w:rsidRPr="004E7E70">
        <w:rPr>
          <w:color w:val="000000" w:themeColor="text1"/>
        </w:rPr>
        <w:t xml:space="preserve"> </w:t>
      </w:r>
    </w:p>
    <w:p w14:paraId="498EA3F1" w14:textId="2BF500F9" w:rsidR="00C47347" w:rsidRPr="009A06FB" w:rsidRDefault="00C47347" w:rsidP="002C42E7">
      <w:pPr>
        <w:pStyle w:val="ListParagraph"/>
        <w:rPr>
          <w:color w:val="000000" w:themeColor="text1"/>
        </w:rPr>
      </w:pPr>
      <w:r w:rsidRPr="006B5F6B">
        <w:rPr>
          <w:color w:val="000000" w:themeColor="text1"/>
        </w:rPr>
        <w:t xml:space="preserve">Strong analytical and problem-solving skills with demonstrated experience in data </w:t>
      </w:r>
      <w:r w:rsidR="00215EFD">
        <w:rPr>
          <w:color w:val="000000" w:themeColor="text1"/>
        </w:rPr>
        <w:t>collection and analysis</w:t>
      </w:r>
      <w:r w:rsidR="001C5EEC">
        <w:rPr>
          <w:color w:val="000000" w:themeColor="text1"/>
        </w:rPr>
        <w:t xml:space="preserve">, and interpretation of data to </w:t>
      </w:r>
      <w:r w:rsidR="00200680">
        <w:rPr>
          <w:color w:val="000000" w:themeColor="text1"/>
        </w:rPr>
        <w:t>extract</w:t>
      </w:r>
      <w:r w:rsidR="00B14229">
        <w:rPr>
          <w:color w:val="000000" w:themeColor="text1"/>
        </w:rPr>
        <w:t xml:space="preserve"> </w:t>
      </w:r>
      <w:r w:rsidR="007A1EF0">
        <w:rPr>
          <w:color w:val="000000" w:themeColor="text1"/>
        </w:rPr>
        <w:t xml:space="preserve">key </w:t>
      </w:r>
      <w:r w:rsidR="00B14229">
        <w:rPr>
          <w:color w:val="000000" w:themeColor="text1"/>
        </w:rPr>
        <w:t>insights.</w:t>
      </w:r>
      <w:r w:rsidR="006B5F6B">
        <w:rPr>
          <w:color w:val="000000" w:themeColor="text1"/>
        </w:rPr>
        <w:t xml:space="preserve"> </w:t>
      </w:r>
    </w:p>
    <w:p w14:paraId="78E3BCC3" w14:textId="132F12A8" w:rsidR="009A06FB" w:rsidRPr="006B5F6B" w:rsidRDefault="009A06FB" w:rsidP="594CDC23">
      <w:pPr>
        <w:pStyle w:val="ListParagraph"/>
        <w:rPr>
          <w:color w:val="000000" w:themeColor="text1"/>
        </w:rPr>
      </w:pPr>
      <w:r w:rsidRPr="594CDC23">
        <w:rPr>
          <w:color w:val="000000" w:themeColor="text1"/>
        </w:rPr>
        <w:t>Active participation in the design of new solutions, new ways of working and a com</w:t>
      </w:r>
      <w:r w:rsidR="00C419F8" w:rsidRPr="594CDC23">
        <w:rPr>
          <w:color w:val="000000" w:themeColor="text1"/>
        </w:rPr>
        <w:t>mitment to improv</w:t>
      </w:r>
      <w:r w:rsidR="001B47FE" w:rsidRPr="594CDC23">
        <w:rPr>
          <w:color w:val="000000" w:themeColor="text1"/>
        </w:rPr>
        <w:t xml:space="preserve">ement. </w:t>
      </w:r>
    </w:p>
    <w:p w14:paraId="378A5BD1" w14:textId="77777777" w:rsidR="00AD4CDD" w:rsidRPr="00B81D80" w:rsidRDefault="00AD4CDD" w:rsidP="008153F6">
      <w:pPr>
        <w:tabs>
          <w:tab w:val="left" w:pos="1050"/>
          <w:tab w:val="left" w:pos="1051"/>
        </w:tabs>
        <w:rPr>
          <w:color w:val="0A0E10"/>
          <w:sz w:val="24"/>
          <w:szCs w:val="24"/>
        </w:rPr>
      </w:pPr>
    </w:p>
    <w:tbl>
      <w:tblPr>
        <w:tblW w:w="5000" w:type="pct"/>
        <w:shd w:val="clear" w:color="auto" w:fill="ECF6FD"/>
        <w:tblLook w:val="04A0" w:firstRow="1" w:lastRow="0" w:firstColumn="1" w:lastColumn="0" w:noHBand="0" w:noVBand="1"/>
      </w:tblPr>
      <w:tblGrid>
        <w:gridCol w:w="2975"/>
        <w:gridCol w:w="7233"/>
      </w:tblGrid>
      <w:tr w:rsidR="00AD4CDD" w14:paraId="20AFD239" w14:textId="77777777" w:rsidTr="2AB38E99">
        <w:tc>
          <w:tcPr>
            <w:tcW w:w="1457" w:type="pct"/>
            <w:shd w:val="clear" w:color="auto" w:fill="ECF6FD"/>
          </w:tcPr>
          <w:bookmarkEnd w:id="2"/>
          <w:p w14:paraId="51F123D6" w14:textId="77777777"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58241" behindDoc="0" locked="0" layoutInCell="1" allowOverlap="1" wp14:anchorId="66AF0043" wp14:editId="0C2BE250">
                  <wp:simplePos x="0" y="0"/>
                  <wp:positionH relativeFrom="column">
                    <wp:posOffset>-264</wp:posOffset>
                  </wp:positionH>
                  <wp:positionV relativeFrom="paragraph">
                    <wp:posOffset>68580</wp:posOffset>
                  </wp:positionV>
                  <wp:extent cx="223200" cy="216000"/>
                  <wp:effectExtent l="0" t="0" r="5715"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Important information for applicants</w:t>
            </w:r>
          </w:p>
        </w:tc>
        <w:tc>
          <w:tcPr>
            <w:tcW w:w="3543" w:type="pct"/>
            <w:shd w:val="clear" w:color="auto" w:fill="ECF6FD"/>
          </w:tcPr>
          <w:p w14:paraId="2AF8AA73" w14:textId="129BDB9D" w:rsidR="00AD4CDD" w:rsidRDefault="00905768" w:rsidP="002C42E7">
            <w:pPr>
              <w:pStyle w:val="TableParagraph"/>
              <w:spacing w:before="120" w:after="120"/>
              <w:ind w:left="0"/>
              <w:rPr>
                <w:sz w:val="24"/>
              </w:rPr>
            </w:pPr>
            <w:r>
              <w:rPr>
                <w:color w:val="0A0E10"/>
                <w:sz w:val="24"/>
              </w:rPr>
              <w:t>Recommended a</w:t>
            </w:r>
            <w:r w:rsidR="0047668C">
              <w:rPr>
                <w:color w:val="0A0E10"/>
                <w:sz w:val="24"/>
              </w:rPr>
              <w:t xml:space="preserve">pplicants will be subject to pre-employment checks before an offer of appointment. Refer to the </w:t>
            </w:r>
            <w:r w:rsidR="0047668C" w:rsidRPr="00713093">
              <w:rPr>
                <w:sz w:val="24"/>
                <w:szCs w:val="24"/>
              </w:rPr>
              <w:t>Applicant</w:t>
            </w:r>
            <w:r w:rsidR="0047668C" w:rsidRPr="00713093">
              <w:rPr>
                <w:spacing w:val="-5"/>
                <w:sz w:val="24"/>
                <w:szCs w:val="24"/>
              </w:rPr>
              <w:t xml:space="preserve"> </w:t>
            </w:r>
            <w:r w:rsidR="0047668C">
              <w:rPr>
                <w:sz w:val="24"/>
                <w:szCs w:val="24"/>
              </w:rPr>
              <w:t xml:space="preserve">guide </w:t>
            </w:r>
            <w:r w:rsidR="0047668C">
              <w:rPr>
                <w:color w:val="0A0E10"/>
                <w:sz w:val="24"/>
              </w:rPr>
              <w:t>for more information.</w:t>
            </w:r>
          </w:p>
        </w:tc>
      </w:tr>
      <w:tr w:rsidR="00AD4CDD" w14:paraId="0BD35317" w14:textId="77777777" w:rsidTr="2AB38E99">
        <w:tc>
          <w:tcPr>
            <w:tcW w:w="1457" w:type="pct"/>
            <w:shd w:val="clear" w:color="auto" w:fill="ECF6FD"/>
          </w:tcPr>
          <w:p w14:paraId="1420A362" w14:textId="4148A223"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58240" behindDoc="0" locked="0" layoutInCell="1" allowOverlap="1" wp14:anchorId="2B10C578" wp14:editId="0A95C958">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How to apply</w:t>
            </w:r>
          </w:p>
        </w:tc>
        <w:tc>
          <w:tcPr>
            <w:tcW w:w="3543" w:type="pct"/>
            <w:shd w:val="clear" w:color="auto" w:fill="ECF6FD"/>
          </w:tcPr>
          <w:p w14:paraId="18347E7C" w14:textId="77777777" w:rsidR="00011C50" w:rsidRDefault="00C81E3F" w:rsidP="002C42E7">
            <w:pPr>
              <w:pStyle w:val="TableParagraph"/>
              <w:spacing w:before="120" w:after="120"/>
              <w:ind w:left="0"/>
              <w:rPr>
                <w:rFonts w:eastAsia="Times New Roman"/>
                <w:sz w:val="24"/>
                <w:szCs w:val="24"/>
                <w:lang w:val="en-AU" w:eastAsia="en-AU"/>
              </w:rPr>
            </w:pPr>
            <w:r w:rsidRPr="00011C50">
              <w:rPr>
                <w:rFonts w:eastAsia="Times New Roman"/>
                <w:sz w:val="24"/>
                <w:szCs w:val="24"/>
                <w:lang w:val="en-AU" w:eastAsia="en-AU"/>
              </w:rPr>
              <w:t>Apply through the Smart jobs and careers website</w:t>
            </w:r>
            <w:r w:rsidR="00011C50" w:rsidRPr="00011C50">
              <w:rPr>
                <w:rFonts w:eastAsia="Times New Roman"/>
                <w:sz w:val="24"/>
                <w:szCs w:val="24"/>
                <w:lang w:val="en-AU" w:eastAsia="en-AU"/>
              </w:rPr>
              <w:t xml:space="preserve">. Your application should include: </w:t>
            </w:r>
          </w:p>
          <w:p w14:paraId="5DF521A7" w14:textId="6833834F" w:rsidR="00011C50" w:rsidRPr="00A23723" w:rsidRDefault="00A23723" w:rsidP="00011C50">
            <w:pPr>
              <w:pStyle w:val="TableParagraph"/>
              <w:numPr>
                <w:ilvl w:val="0"/>
                <w:numId w:val="13"/>
              </w:numPr>
              <w:spacing w:before="120" w:after="120"/>
              <w:rPr>
                <w:rFonts w:eastAsia="Times New Roman"/>
                <w:sz w:val="24"/>
                <w:szCs w:val="24"/>
                <w:lang w:val="en-AU" w:eastAsia="en-AU"/>
              </w:rPr>
            </w:pPr>
            <w:r w:rsidRPr="00A23723">
              <w:rPr>
                <w:rFonts w:eastAsia="Times New Roman"/>
                <w:sz w:val="24"/>
                <w:szCs w:val="24"/>
                <w:lang w:val="en-AU" w:eastAsia="en-AU"/>
              </w:rPr>
              <w:t>Your</w:t>
            </w:r>
            <w:r w:rsidR="00BB4DE9" w:rsidRPr="00A23723">
              <w:rPr>
                <w:rFonts w:eastAsia="Times New Roman"/>
                <w:sz w:val="24"/>
                <w:szCs w:val="24"/>
                <w:lang w:val="en-AU" w:eastAsia="en-AU"/>
              </w:rPr>
              <w:t xml:space="preserve"> CV or resume (maximum five pages); and </w:t>
            </w:r>
          </w:p>
          <w:p w14:paraId="4328B5CD" w14:textId="24CA1297" w:rsidR="00AD4CDD" w:rsidRPr="003E60AD" w:rsidRDefault="00BB4DE9" w:rsidP="003E60AD">
            <w:pPr>
              <w:pStyle w:val="TableParagraph"/>
              <w:numPr>
                <w:ilvl w:val="0"/>
                <w:numId w:val="13"/>
              </w:numPr>
              <w:spacing w:before="120" w:after="120"/>
              <w:rPr>
                <w:rFonts w:eastAsia="Times New Roman"/>
                <w:sz w:val="24"/>
                <w:szCs w:val="24"/>
                <w:lang w:val="en-AU" w:eastAsia="en-AU"/>
              </w:rPr>
            </w:pPr>
            <w:r w:rsidRPr="00A23723">
              <w:rPr>
                <w:rFonts w:eastAsia="Times New Roman"/>
                <w:sz w:val="24"/>
                <w:szCs w:val="24"/>
                <w:lang w:val="en-AU" w:eastAsia="en-AU"/>
              </w:rPr>
              <w:t>A cover letter (maximum two pages)</w:t>
            </w:r>
            <w:r w:rsidR="00A465B9" w:rsidRPr="00A23723">
              <w:rPr>
                <w:rFonts w:eastAsia="Times New Roman"/>
                <w:sz w:val="24"/>
                <w:szCs w:val="24"/>
                <w:lang w:val="en-AU" w:eastAsia="en-AU"/>
              </w:rPr>
              <w:t xml:space="preserve"> outlining how your knowledge, skills, experience and attributes meet the requirements </w:t>
            </w:r>
            <w:r w:rsidR="00A23723" w:rsidRPr="00A23723">
              <w:rPr>
                <w:rFonts w:eastAsia="Times New Roman"/>
                <w:sz w:val="24"/>
                <w:szCs w:val="24"/>
                <w:lang w:val="en-AU" w:eastAsia="en-AU"/>
              </w:rPr>
              <w:t xml:space="preserve">of the role. </w:t>
            </w:r>
          </w:p>
        </w:tc>
      </w:tr>
    </w:tbl>
    <w:p w14:paraId="0C02A1FB" w14:textId="77777777" w:rsidR="009E25A2" w:rsidRDefault="009E25A2" w:rsidP="00E46580">
      <w:pPr>
        <w:pStyle w:val="BodyText"/>
      </w:pPr>
    </w:p>
    <w:p w14:paraId="1A162C70" w14:textId="77777777" w:rsidR="00703D94" w:rsidRDefault="00703D94" w:rsidP="00E46580">
      <w:pPr>
        <w:pStyle w:val="BodyText"/>
      </w:pPr>
    </w:p>
    <w:p w14:paraId="5D6C7A1E" w14:textId="461F239E" w:rsidR="00B65A9E" w:rsidRDefault="00045081" w:rsidP="00E46580">
      <w:pPr>
        <w:pStyle w:val="BodyText"/>
      </w:pPr>
      <w:r>
        <w:rPr>
          <w:noProof/>
        </w:rPr>
        <mc:AlternateContent>
          <mc:Choice Requires="wps">
            <w:drawing>
              <wp:anchor distT="0" distB="0" distL="114300" distR="114300" simplePos="0" relativeHeight="251658243" behindDoc="0" locked="0" layoutInCell="1" allowOverlap="1" wp14:anchorId="1871D3E2" wp14:editId="34189705">
                <wp:simplePos x="0" y="0"/>
                <wp:positionH relativeFrom="column">
                  <wp:posOffset>1309075</wp:posOffset>
                </wp:positionH>
                <wp:positionV relativeFrom="paragraph">
                  <wp:posOffset>262255</wp:posOffset>
                </wp:positionV>
                <wp:extent cx="5257800" cy="18097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09750"/>
                        </a:xfrm>
                        <a:prstGeom prst="rect">
                          <a:avLst/>
                        </a:prstGeom>
                        <a:blipFill>
                          <a:blip r:embed="rId25" cstate="print">
                            <a:extLst>
                              <a:ext uri="{28A0092B-C50C-407E-A947-70E740481C1C}">
                                <a14:useLocalDpi xmlns:a14="http://schemas.microsoft.com/office/drawing/2010/main" val="0"/>
                              </a:ext>
                            </a:extLst>
                          </a:blip>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wps:txbx>
                      <wps:bodyPr rot="0" vert="horz" wrap="square" lIns="91440" tIns="45720" rIns="91440" bIns="45720" anchor="t" anchorCtr="0" upright="1">
                        <a:noAutofit/>
                      </wps:bodyPr>
                    </wps:wsp>
                  </a:graphicData>
                </a:graphic>
              </wp:anchor>
            </w:drawing>
          </mc:Choice>
          <mc:Fallback>
            <w:pict>
              <v:shapetype w14:anchorId="1871D3E2" id="_x0000_t202" coordsize="21600,21600" o:spt="202" path="m,l,21600r21600,l21600,xe">
                <v:stroke joinstyle="miter"/>
                <v:path gradientshapeok="t" o:connecttype="rect"/>
              </v:shapetype>
              <v:shape id="Text Box 25" o:spid="_x0000_s1026" type="#_x0000_t202" style="position:absolute;margin-left:103.1pt;margin-top:20.65pt;width:414pt;height:14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Dooor+gD+c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" stroked="f">
                <v:fill r:id="rId26" o:title="" recolor="t" rotate="t" type="frame"/>
                <v:textbo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v:textbox>
                <w10:wrap type="square"/>
              </v:shape>
            </w:pict>
          </mc:Fallback>
        </mc:AlternateContent>
      </w:r>
      <w:r w:rsidR="004C7A3D">
        <w:rPr>
          <w:noProof/>
        </w:rPr>
        <w:drawing>
          <wp:anchor distT="0" distB="0" distL="114300" distR="114300" simplePos="0" relativeHeight="251658242" behindDoc="0" locked="0" layoutInCell="1" allowOverlap="1" wp14:anchorId="055AFEDB" wp14:editId="0EEFD5C1">
            <wp:simplePos x="0" y="0"/>
            <wp:positionH relativeFrom="margin">
              <wp:posOffset>0</wp:posOffset>
            </wp:positionH>
            <wp:positionV relativeFrom="paragraph">
              <wp:posOffset>265430</wp:posOffset>
            </wp:positionV>
            <wp:extent cx="1289050" cy="1805688"/>
            <wp:effectExtent l="0" t="0" r="6350" b="4445"/>
            <wp:wrapSquare wrapText="bothSides"/>
            <wp:docPr id="24" name="Picture 24"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89050" cy="1805688"/>
                    </a:xfrm>
                    <a:prstGeom prst="rect">
                      <a:avLst/>
                    </a:prstGeom>
                  </pic:spPr>
                </pic:pic>
              </a:graphicData>
            </a:graphic>
          </wp:anchor>
        </w:drawing>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p>
    <w:p w14:paraId="3DAA5BA9" w14:textId="77777777" w:rsidR="003C69B5" w:rsidRDefault="003C69B5" w:rsidP="00E46580">
      <w:pPr>
        <w:pStyle w:val="BodyText"/>
      </w:pPr>
    </w:p>
    <w:p w14:paraId="5183BA47" w14:textId="3CE699F2" w:rsidR="00FC137C" w:rsidRPr="00FC137C" w:rsidRDefault="00FC137C" w:rsidP="00FC137C">
      <w:pPr>
        <w:pStyle w:val="BodyText"/>
        <w:spacing w:after="0"/>
        <w:rPr>
          <w:sz w:val="2"/>
          <w:szCs w:val="2"/>
        </w:rPr>
      </w:pPr>
    </w:p>
    <w:sectPr w:rsidR="00FC137C" w:rsidRPr="00FC137C" w:rsidSect="00713093">
      <w:headerReference w:type="first" r:id="rId28"/>
      <w:pgSz w:w="11910" w:h="16840" w:code="9"/>
      <w:pgMar w:top="232" w:right="851" w:bottom="212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BBBF" w14:textId="77777777" w:rsidR="003934CB" w:rsidRDefault="003934CB" w:rsidP="00AD4CDD">
      <w:r>
        <w:separator/>
      </w:r>
    </w:p>
  </w:endnote>
  <w:endnote w:type="continuationSeparator" w:id="0">
    <w:p w14:paraId="56A4F39C" w14:textId="77777777" w:rsidR="003934CB" w:rsidRDefault="003934CB" w:rsidP="00AD4CDD">
      <w:r>
        <w:continuationSeparator/>
      </w:r>
    </w:p>
  </w:endnote>
  <w:endnote w:type="continuationNotice" w:id="1">
    <w:p w14:paraId="736D94A8" w14:textId="77777777" w:rsidR="003934CB" w:rsidRDefault="00393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CE2018" w:rsidRDefault="00D131F7">
    <w:pPr>
      <w:pStyle w:val="Footer"/>
    </w:pPr>
    <w:r>
      <w:rPr>
        <w:noProof/>
      </w:rPr>
      <w:drawing>
        <wp:anchor distT="0" distB="0" distL="114300" distR="114300" simplePos="0" relativeHeight="251658241" behindDoc="0" locked="0" layoutInCell="1" allowOverlap="1" wp14:anchorId="507A1E0E" wp14:editId="7D460C0A">
          <wp:simplePos x="0" y="0"/>
          <wp:positionH relativeFrom="margin">
            <wp:align>center</wp:align>
          </wp:positionH>
          <wp:positionV relativeFrom="page">
            <wp:posOffset>9143793</wp:posOffset>
          </wp:positionV>
          <wp:extent cx="7516495" cy="1524000"/>
          <wp:effectExtent l="0" t="0" r="825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CE2018" w:rsidRDefault="00D131F7">
    <w:pPr>
      <w:pStyle w:val="Footer"/>
    </w:pPr>
    <w:r>
      <w:rPr>
        <w:noProof/>
      </w:rPr>
      <w:drawing>
        <wp:anchor distT="0" distB="0" distL="114300" distR="114300" simplePos="0" relativeHeight="251658240" behindDoc="0" locked="0" layoutInCell="1" allowOverlap="1" wp14:anchorId="654942F6" wp14:editId="174C294D">
          <wp:simplePos x="0" y="0"/>
          <wp:positionH relativeFrom="page">
            <wp:align>right</wp:align>
          </wp:positionH>
          <wp:positionV relativeFrom="page">
            <wp:align>bottom</wp:align>
          </wp:positionV>
          <wp:extent cx="7581600" cy="1368000"/>
          <wp:effectExtent l="0" t="0" r="635"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58243" behindDoc="1" locked="0" layoutInCell="1" allowOverlap="1" wp14:anchorId="7695139E" wp14:editId="6AF2CAE0">
          <wp:simplePos x="0" y="0"/>
          <wp:positionH relativeFrom="page">
            <wp:posOffset>-38100</wp:posOffset>
          </wp:positionH>
          <wp:positionV relativeFrom="paragraph">
            <wp:posOffset>-821055</wp:posOffset>
          </wp:positionV>
          <wp:extent cx="7581265" cy="1367790"/>
          <wp:effectExtent l="0" t="0" r="635"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226F" w14:textId="77777777" w:rsidR="003934CB" w:rsidRDefault="003934CB" w:rsidP="00AD4CDD">
      <w:r>
        <w:separator/>
      </w:r>
    </w:p>
  </w:footnote>
  <w:footnote w:type="continuationSeparator" w:id="0">
    <w:p w14:paraId="334E5206" w14:textId="77777777" w:rsidR="003934CB" w:rsidRDefault="003934CB" w:rsidP="00AD4CDD">
      <w:r>
        <w:continuationSeparator/>
      </w:r>
    </w:p>
  </w:footnote>
  <w:footnote w:type="continuationNotice" w:id="1">
    <w:p w14:paraId="4124C40B" w14:textId="77777777" w:rsidR="003934CB" w:rsidRDefault="003934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CE2018" w:rsidRDefault="00CE2018">
    <w:pPr>
      <w:pStyle w:val="Header"/>
    </w:pPr>
  </w:p>
  <w:p w14:paraId="70761246" w14:textId="77777777" w:rsidR="00CE2018" w:rsidRDefault="00CE2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69B" w14:textId="5A7E9CD3" w:rsidR="00CE2018" w:rsidRDefault="00CE2018">
    <w:pPr>
      <w:pStyle w:val="Header"/>
    </w:pPr>
  </w:p>
  <w:p w14:paraId="789DC254" w14:textId="77777777" w:rsidR="00CE2018" w:rsidRDefault="00CE2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58242" behindDoc="1" locked="0" layoutInCell="1" allowOverlap="1" wp14:anchorId="004F7491" wp14:editId="1D3A91A9">
          <wp:simplePos x="0" y="0"/>
          <wp:positionH relativeFrom="page">
            <wp:posOffset>-17145</wp:posOffset>
          </wp:positionH>
          <wp:positionV relativeFrom="paragraph">
            <wp:posOffset>-444500</wp:posOffset>
          </wp:positionV>
          <wp:extent cx="7588250" cy="1846580"/>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4470"/>
    <w:multiLevelType w:val="hybridMultilevel"/>
    <w:tmpl w:val="63226AF0"/>
    <w:lvl w:ilvl="0" w:tplc="1AF80AF6">
      <w:numFmt w:val="bullet"/>
      <w:pStyle w:val="ListParagraph"/>
      <w:lvlText w:val="•"/>
      <w:lvlJc w:val="left"/>
      <w:pPr>
        <w:ind w:left="1617"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615" w:hanging="341"/>
      </w:pPr>
      <w:rPr>
        <w:rFonts w:hint="default"/>
        <w:lang w:val="en-US" w:eastAsia="en-US" w:bidi="ar-SA"/>
      </w:rPr>
    </w:lvl>
    <w:lvl w:ilvl="2" w:tplc="8BB65ADE">
      <w:numFmt w:val="bullet"/>
      <w:lvlText w:val="•"/>
      <w:lvlJc w:val="left"/>
      <w:pPr>
        <w:ind w:left="3604" w:hanging="341"/>
      </w:pPr>
      <w:rPr>
        <w:rFonts w:hint="default"/>
        <w:lang w:val="en-US" w:eastAsia="en-US" w:bidi="ar-SA"/>
      </w:rPr>
    </w:lvl>
    <w:lvl w:ilvl="3" w:tplc="607A9528">
      <w:numFmt w:val="bullet"/>
      <w:lvlText w:val="•"/>
      <w:lvlJc w:val="left"/>
      <w:pPr>
        <w:ind w:left="4592" w:hanging="341"/>
      </w:pPr>
      <w:rPr>
        <w:rFonts w:hint="default"/>
        <w:lang w:val="en-US" w:eastAsia="en-US" w:bidi="ar-SA"/>
      </w:rPr>
    </w:lvl>
    <w:lvl w:ilvl="4" w:tplc="BAA02D12">
      <w:numFmt w:val="bullet"/>
      <w:lvlText w:val="•"/>
      <w:lvlJc w:val="left"/>
      <w:pPr>
        <w:ind w:left="5581" w:hanging="341"/>
      </w:pPr>
      <w:rPr>
        <w:rFonts w:hint="default"/>
        <w:lang w:val="en-US" w:eastAsia="en-US" w:bidi="ar-SA"/>
      </w:rPr>
    </w:lvl>
    <w:lvl w:ilvl="5" w:tplc="7C8C72B8">
      <w:numFmt w:val="bullet"/>
      <w:lvlText w:val="•"/>
      <w:lvlJc w:val="left"/>
      <w:pPr>
        <w:ind w:left="6569" w:hanging="341"/>
      </w:pPr>
      <w:rPr>
        <w:rFonts w:hint="default"/>
        <w:lang w:val="en-US" w:eastAsia="en-US" w:bidi="ar-SA"/>
      </w:rPr>
    </w:lvl>
    <w:lvl w:ilvl="6" w:tplc="64B859E2">
      <w:numFmt w:val="bullet"/>
      <w:lvlText w:val="•"/>
      <w:lvlJc w:val="left"/>
      <w:pPr>
        <w:ind w:left="7558" w:hanging="341"/>
      </w:pPr>
      <w:rPr>
        <w:rFonts w:hint="default"/>
        <w:lang w:val="en-US" w:eastAsia="en-US" w:bidi="ar-SA"/>
      </w:rPr>
    </w:lvl>
    <w:lvl w:ilvl="7" w:tplc="B03A1A6C">
      <w:numFmt w:val="bullet"/>
      <w:lvlText w:val="•"/>
      <w:lvlJc w:val="left"/>
      <w:pPr>
        <w:ind w:left="8546" w:hanging="341"/>
      </w:pPr>
      <w:rPr>
        <w:rFonts w:hint="default"/>
        <w:lang w:val="en-US" w:eastAsia="en-US" w:bidi="ar-SA"/>
      </w:rPr>
    </w:lvl>
    <w:lvl w:ilvl="8" w:tplc="16C008B4">
      <w:numFmt w:val="bullet"/>
      <w:lvlText w:val="•"/>
      <w:lvlJc w:val="left"/>
      <w:pPr>
        <w:ind w:left="9535" w:hanging="341"/>
      </w:pPr>
      <w:rPr>
        <w:rFonts w:hint="default"/>
        <w:lang w:val="en-US" w:eastAsia="en-US" w:bidi="ar-SA"/>
      </w:rPr>
    </w:lvl>
  </w:abstractNum>
  <w:abstractNum w:abstractNumId="7" w15:restartNumberingAfterBreak="0">
    <w:nsid w:val="0E2E2F87"/>
    <w:multiLevelType w:val="multilevel"/>
    <w:tmpl w:val="387E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9"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10"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1" w15:restartNumberingAfterBreak="0">
    <w:nsid w:val="53773536"/>
    <w:multiLevelType w:val="hybridMultilevel"/>
    <w:tmpl w:val="3460B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3" w15:restartNumberingAfterBreak="0">
    <w:nsid w:val="794B7DDB"/>
    <w:multiLevelType w:val="hybridMultilevel"/>
    <w:tmpl w:val="2982B6E2"/>
    <w:lvl w:ilvl="0" w:tplc="8BB05858">
      <w:start w:val="1"/>
      <w:numFmt w:val="bullet"/>
      <w:lvlText w:val=""/>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num w:numId="1" w16cid:durableId="1429230341">
    <w:abstractNumId w:val="4"/>
  </w:num>
  <w:num w:numId="2" w16cid:durableId="1441728005">
    <w:abstractNumId w:val="10"/>
  </w:num>
  <w:num w:numId="3" w16cid:durableId="1463646824">
    <w:abstractNumId w:val="1"/>
  </w:num>
  <w:num w:numId="4" w16cid:durableId="1631590387">
    <w:abstractNumId w:val="0"/>
  </w:num>
  <w:num w:numId="5" w16cid:durableId="1796678549">
    <w:abstractNumId w:val="5"/>
  </w:num>
  <w:num w:numId="6" w16cid:durableId="123164562">
    <w:abstractNumId w:val="8"/>
  </w:num>
  <w:num w:numId="7" w16cid:durableId="1909728158">
    <w:abstractNumId w:val="3"/>
  </w:num>
  <w:num w:numId="8" w16cid:durableId="352848155">
    <w:abstractNumId w:val="12"/>
  </w:num>
  <w:num w:numId="9" w16cid:durableId="1111242806">
    <w:abstractNumId w:val="2"/>
  </w:num>
  <w:num w:numId="10" w16cid:durableId="1043334187">
    <w:abstractNumId w:val="9"/>
  </w:num>
  <w:num w:numId="11" w16cid:durableId="49038294">
    <w:abstractNumId w:val="6"/>
  </w:num>
  <w:num w:numId="12" w16cid:durableId="236599168">
    <w:abstractNumId w:val="13"/>
  </w:num>
  <w:num w:numId="13" w16cid:durableId="1902476631">
    <w:abstractNumId w:val="11"/>
  </w:num>
  <w:num w:numId="14" w16cid:durableId="20260095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01575"/>
    <w:rsid w:val="00004881"/>
    <w:rsid w:val="000114D0"/>
    <w:rsid w:val="00011904"/>
    <w:rsid w:val="00011C50"/>
    <w:rsid w:val="000122B2"/>
    <w:rsid w:val="00017E4D"/>
    <w:rsid w:val="000230C0"/>
    <w:rsid w:val="00024491"/>
    <w:rsid w:val="000277AD"/>
    <w:rsid w:val="000327E5"/>
    <w:rsid w:val="00036183"/>
    <w:rsid w:val="00044310"/>
    <w:rsid w:val="00045081"/>
    <w:rsid w:val="000468C4"/>
    <w:rsid w:val="00050194"/>
    <w:rsid w:val="00051BF9"/>
    <w:rsid w:val="00053707"/>
    <w:rsid w:val="0005631B"/>
    <w:rsid w:val="0005649E"/>
    <w:rsid w:val="00065790"/>
    <w:rsid w:val="00082F8F"/>
    <w:rsid w:val="000A35BA"/>
    <w:rsid w:val="000A3D87"/>
    <w:rsid w:val="000A7051"/>
    <w:rsid w:val="000B0CFA"/>
    <w:rsid w:val="000B5648"/>
    <w:rsid w:val="000C13B4"/>
    <w:rsid w:val="000C13FD"/>
    <w:rsid w:val="000C6B1A"/>
    <w:rsid w:val="000D3D84"/>
    <w:rsid w:val="000D45CA"/>
    <w:rsid w:val="000E68B1"/>
    <w:rsid w:val="000F3D42"/>
    <w:rsid w:val="00102962"/>
    <w:rsid w:val="00105143"/>
    <w:rsid w:val="00113017"/>
    <w:rsid w:val="00130035"/>
    <w:rsid w:val="0013455B"/>
    <w:rsid w:val="00136DC9"/>
    <w:rsid w:val="001536EB"/>
    <w:rsid w:val="00165A8F"/>
    <w:rsid w:val="001704C7"/>
    <w:rsid w:val="00193225"/>
    <w:rsid w:val="001A3DAF"/>
    <w:rsid w:val="001A47C1"/>
    <w:rsid w:val="001B4298"/>
    <w:rsid w:val="001B47FE"/>
    <w:rsid w:val="001C3A2C"/>
    <w:rsid w:val="001C5EEC"/>
    <w:rsid w:val="001D218F"/>
    <w:rsid w:val="001D3310"/>
    <w:rsid w:val="001E44C3"/>
    <w:rsid w:val="001F1612"/>
    <w:rsid w:val="001F4AA1"/>
    <w:rsid w:val="001F5879"/>
    <w:rsid w:val="00200680"/>
    <w:rsid w:val="00203C7B"/>
    <w:rsid w:val="0020424C"/>
    <w:rsid w:val="00215EFD"/>
    <w:rsid w:val="002178DD"/>
    <w:rsid w:val="00221122"/>
    <w:rsid w:val="0023042C"/>
    <w:rsid w:val="00242146"/>
    <w:rsid w:val="00246766"/>
    <w:rsid w:val="002604EF"/>
    <w:rsid w:val="002623D3"/>
    <w:rsid w:val="00263307"/>
    <w:rsid w:val="00271898"/>
    <w:rsid w:val="0028639A"/>
    <w:rsid w:val="002969C3"/>
    <w:rsid w:val="002A1673"/>
    <w:rsid w:val="002A2CD1"/>
    <w:rsid w:val="002A2E1A"/>
    <w:rsid w:val="002A5CD8"/>
    <w:rsid w:val="002A7A9E"/>
    <w:rsid w:val="002C42E7"/>
    <w:rsid w:val="002C59EF"/>
    <w:rsid w:val="002D047D"/>
    <w:rsid w:val="002D11B8"/>
    <w:rsid w:val="002E337A"/>
    <w:rsid w:val="002E3DCF"/>
    <w:rsid w:val="002E64DB"/>
    <w:rsid w:val="002F5804"/>
    <w:rsid w:val="00302FAF"/>
    <w:rsid w:val="00304F74"/>
    <w:rsid w:val="0030647D"/>
    <w:rsid w:val="00310E68"/>
    <w:rsid w:val="0031597A"/>
    <w:rsid w:val="00316C66"/>
    <w:rsid w:val="003335D4"/>
    <w:rsid w:val="00335EFB"/>
    <w:rsid w:val="00336C22"/>
    <w:rsid w:val="00340369"/>
    <w:rsid w:val="00352A0B"/>
    <w:rsid w:val="0036196F"/>
    <w:rsid w:val="003679F8"/>
    <w:rsid w:val="003752D9"/>
    <w:rsid w:val="00384EFB"/>
    <w:rsid w:val="003934CB"/>
    <w:rsid w:val="003A256B"/>
    <w:rsid w:val="003A3162"/>
    <w:rsid w:val="003A4E49"/>
    <w:rsid w:val="003A6443"/>
    <w:rsid w:val="003B694B"/>
    <w:rsid w:val="003C69B5"/>
    <w:rsid w:val="003C740F"/>
    <w:rsid w:val="003E1936"/>
    <w:rsid w:val="003E2F3B"/>
    <w:rsid w:val="003E524F"/>
    <w:rsid w:val="003E60AD"/>
    <w:rsid w:val="00401F25"/>
    <w:rsid w:val="00406F5F"/>
    <w:rsid w:val="00416AF3"/>
    <w:rsid w:val="00416F4B"/>
    <w:rsid w:val="004224E0"/>
    <w:rsid w:val="0043118F"/>
    <w:rsid w:val="004376E4"/>
    <w:rsid w:val="00440B75"/>
    <w:rsid w:val="004564D0"/>
    <w:rsid w:val="00463D1D"/>
    <w:rsid w:val="0047668C"/>
    <w:rsid w:val="00476830"/>
    <w:rsid w:val="00481B32"/>
    <w:rsid w:val="00484BB5"/>
    <w:rsid w:val="00485420"/>
    <w:rsid w:val="004928EF"/>
    <w:rsid w:val="004A3170"/>
    <w:rsid w:val="004A5D73"/>
    <w:rsid w:val="004B00D7"/>
    <w:rsid w:val="004B05AD"/>
    <w:rsid w:val="004C3C6E"/>
    <w:rsid w:val="004C7A3D"/>
    <w:rsid w:val="004D129C"/>
    <w:rsid w:val="004D2AC9"/>
    <w:rsid w:val="004E4BAF"/>
    <w:rsid w:val="004E7E70"/>
    <w:rsid w:val="004F3202"/>
    <w:rsid w:val="004F6754"/>
    <w:rsid w:val="00502278"/>
    <w:rsid w:val="00521CFD"/>
    <w:rsid w:val="005239A1"/>
    <w:rsid w:val="00525BDC"/>
    <w:rsid w:val="00530ABC"/>
    <w:rsid w:val="00563303"/>
    <w:rsid w:val="005650E9"/>
    <w:rsid w:val="00565F99"/>
    <w:rsid w:val="00567B79"/>
    <w:rsid w:val="0057101E"/>
    <w:rsid w:val="005757EA"/>
    <w:rsid w:val="0058212A"/>
    <w:rsid w:val="005C0175"/>
    <w:rsid w:val="005C5497"/>
    <w:rsid w:val="005C643B"/>
    <w:rsid w:val="005C7548"/>
    <w:rsid w:val="005D6F3A"/>
    <w:rsid w:val="005E6CD9"/>
    <w:rsid w:val="005F59F4"/>
    <w:rsid w:val="005F7D5E"/>
    <w:rsid w:val="00600027"/>
    <w:rsid w:val="00602469"/>
    <w:rsid w:val="0060255A"/>
    <w:rsid w:val="006027DC"/>
    <w:rsid w:val="00602B66"/>
    <w:rsid w:val="00603801"/>
    <w:rsid w:val="00611CD7"/>
    <w:rsid w:val="00623221"/>
    <w:rsid w:val="00635407"/>
    <w:rsid w:val="00640E6D"/>
    <w:rsid w:val="00664041"/>
    <w:rsid w:val="00670A22"/>
    <w:rsid w:val="006715C1"/>
    <w:rsid w:val="006767BF"/>
    <w:rsid w:val="006877D7"/>
    <w:rsid w:val="00693795"/>
    <w:rsid w:val="006A1938"/>
    <w:rsid w:val="006A2C49"/>
    <w:rsid w:val="006B1587"/>
    <w:rsid w:val="006B5F6B"/>
    <w:rsid w:val="006C0468"/>
    <w:rsid w:val="006C1519"/>
    <w:rsid w:val="006C4F84"/>
    <w:rsid w:val="006D1B33"/>
    <w:rsid w:val="006E18E3"/>
    <w:rsid w:val="006E6F72"/>
    <w:rsid w:val="006F494D"/>
    <w:rsid w:val="006F5264"/>
    <w:rsid w:val="00703D94"/>
    <w:rsid w:val="00713093"/>
    <w:rsid w:val="007133B6"/>
    <w:rsid w:val="00740F19"/>
    <w:rsid w:val="00743978"/>
    <w:rsid w:val="00745B7D"/>
    <w:rsid w:val="00746667"/>
    <w:rsid w:val="00761BA1"/>
    <w:rsid w:val="0076414E"/>
    <w:rsid w:val="00764C36"/>
    <w:rsid w:val="00767B35"/>
    <w:rsid w:val="00771C65"/>
    <w:rsid w:val="007761E8"/>
    <w:rsid w:val="00776F8C"/>
    <w:rsid w:val="00787923"/>
    <w:rsid w:val="007908F9"/>
    <w:rsid w:val="007A1EF0"/>
    <w:rsid w:val="007A280E"/>
    <w:rsid w:val="007B06A0"/>
    <w:rsid w:val="007C1747"/>
    <w:rsid w:val="007F2041"/>
    <w:rsid w:val="007F3397"/>
    <w:rsid w:val="007F3B74"/>
    <w:rsid w:val="00802F64"/>
    <w:rsid w:val="008035A7"/>
    <w:rsid w:val="008113AE"/>
    <w:rsid w:val="00815059"/>
    <w:rsid w:val="008153F6"/>
    <w:rsid w:val="0082075E"/>
    <w:rsid w:val="00821AFD"/>
    <w:rsid w:val="008238FF"/>
    <w:rsid w:val="0083610E"/>
    <w:rsid w:val="00845907"/>
    <w:rsid w:val="00847BE0"/>
    <w:rsid w:val="00850E4C"/>
    <w:rsid w:val="00856FFA"/>
    <w:rsid w:val="00861047"/>
    <w:rsid w:val="00864C47"/>
    <w:rsid w:val="0087073D"/>
    <w:rsid w:val="00892E60"/>
    <w:rsid w:val="008A016B"/>
    <w:rsid w:val="008B0B28"/>
    <w:rsid w:val="008B7FB4"/>
    <w:rsid w:val="008C4C0C"/>
    <w:rsid w:val="008D0160"/>
    <w:rsid w:val="008D37C6"/>
    <w:rsid w:val="008E055C"/>
    <w:rsid w:val="008F313C"/>
    <w:rsid w:val="009009A4"/>
    <w:rsid w:val="00905768"/>
    <w:rsid w:val="00907FBF"/>
    <w:rsid w:val="009127C6"/>
    <w:rsid w:val="009202BA"/>
    <w:rsid w:val="009215A3"/>
    <w:rsid w:val="00933506"/>
    <w:rsid w:val="00943BEE"/>
    <w:rsid w:val="00954EEF"/>
    <w:rsid w:val="009562C9"/>
    <w:rsid w:val="00967B7C"/>
    <w:rsid w:val="0099212A"/>
    <w:rsid w:val="00996662"/>
    <w:rsid w:val="009A06FB"/>
    <w:rsid w:val="009A35C2"/>
    <w:rsid w:val="009A4015"/>
    <w:rsid w:val="009A573B"/>
    <w:rsid w:val="009B19F5"/>
    <w:rsid w:val="009B54AB"/>
    <w:rsid w:val="009B702B"/>
    <w:rsid w:val="009C24D4"/>
    <w:rsid w:val="009C31F0"/>
    <w:rsid w:val="009C57B4"/>
    <w:rsid w:val="009C6F12"/>
    <w:rsid w:val="009D5D3C"/>
    <w:rsid w:val="009E16D6"/>
    <w:rsid w:val="009E25A2"/>
    <w:rsid w:val="00A06461"/>
    <w:rsid w:val="00A16C84"/>
    <w:rsid w:val="00A23723"/>
    <w:rsid w:val="00A23C2F"/>
    <w:rsid w:val="00A23F38"/>
    <w:rsid w:val="00A42021"/>
    <w:rsid w:val="00A422B7"/>
    <w:rsid w:val="00A465B9"/>
    <w:rsid w:val="00A52485"/>
    <w:rsid w:val="00A66CCF"/>
    <w:rsid w:val="00A670AA"/>
    <w:rsid w:val="00A72705"/>
    <w:rsid w:val="00A74696"/>
    <w:rsid w:val="00A75742"/>
    <w:rsid w:val="00A81F00"/>
    <w:rsid w:val="00A83E1F"/>
    <w:rsid w:val="00A94B7A"/>
    <w:rsid w:val="00A96812"/>
    <w:rsid w:val="00AA5336"/>
    <w:rsid w:val="00AB220D"/>
    <w:rsid w:val="00AC3F02"/>
    <w:rsid w:val="00AD4CDD"/>
    <w:rsid w:val="00AE2C9B"/>
    <w:rsid w:val="00AF426C"/>
    <w:rsid w:val="00AF70AE"/>
    <w:rsid w:val="00B0346F"/>
    <w:rsid w:val="00B05483"/>
    <w:rsid w:val="00B12A10"/>
    <w:rsid w:val="00B14229"/>
    <w:rsid w:val="00B160EA"/>
    <w:rsid w:val="00B24916"/>
    <w:rsid w:val="00B271BD"/>
    <w:rsid w:val="00B3443C"/>
    <w:rsid w:val="00B34E42"/>
    <w:rsid w:val="00B504B0"/>
    <w:rsid w:val="00B6292B"/>
    <w:rsid w:val="00B6480F"/>
    <w:rsid w:val="00B65A9E"/>
    <w:rsid w:val="00B65C9D"/>
    <w:rsid w:val="00B8022F"/>
    <w:rsid w:val="00B808C6"/>
    <w:rsid w:val="00B843E2"/>
    <w:rsid w:val="00B87482"/>
    <w:rsid w:val="00B94EAC"/>
    <w:rsid w:val="00BA2472"/>
    <w:rsid w:val="00BA24A8"/>
    <w:rsid w:val="00BB01AE"/>
    <w:rsid w:val="00BB4DE9"/>
    <w:rsid w:val="00BB4F54"/>
    <w:rsid w:val="00C03147"/>
    <w:rsid w:val="00C0459D"/>
    <w:rsid w:val="00C06FFD"/>
    <w:rsid w:val="00C13C7C"/>
    <w:rsid w:val="00C15467"/>
    <w:rsid w:val="00C209CB"/>
    <w:rsid w:val="00C2308C"/>
    <w:rsid w:val="00C2733F"/>
    <w:rsid w:val="00C3529F"/>
    <w:rsid w:val="00C4119A"/>
    <w:rsid w:val="00C4162F"/>
    <w:rsid w:val="00C419F8"/>
    <w:rsid w:val="00C44F90"/>
    <w:rsid w:val="00C47347"/>
    <w:rsid w:val="00C5082A"/>
    <w:rsid w:val="00C5156A"/>
    <w:rsid w:val="00C61E0E"/>
    <w:rsid w:val="00C62A70"/>
    <w:rsid w:val="00C81DCC"/>
    <w:rsid w:val="00C81E3F"/>
    <w:rsid w:val="00C8640C"/>
    <w:rsid w:val="00C86A20"/>
    <w:rsid w:val="00CB418A"/>
    <w:rsid w:val="00CC0D89"/>
    <w:rsid w:val="00CC5687"/>
    <w:rsid w:val="00CC5B0C"/>
    <w:rsid w:val="00CD3C22"/>
    <w:rsid w:val="00CE2018"/>
    <w:rsid w:val="00CE66E7"/>
    <w:rsid w:val="00CF6BC6"/>
    <w:rsid w:val="00D11ACE"/>
    <w:rsid w:val="00D131F7"/>
    <w:rsid w:val="00D14729"/>
    <w:rsid w:val="00D166F3"/>
    <w:rsid w:val="00D34F4D"/>
    <w:rsid w:val="00D366F3"/>
    <w:rsid w:val="00D40326"/>
    <w:rsid w:val="00D47487"/>
    <w:rsid w:val="00D479F4"/>
    <w:rsid w:val="00D536D1"/>
    <w:rsid w:val="00D62B28"/>
    <w:rsid w:val="00D8671D"/>
    <w:rsid w:val="00D9319E"/>
    <w:rsid w:val="00D93F32"/>
    <w:rsid w:val="00D975CE"/>
    <w:rsid w:val="00DA680A"/>
    <w:rsid w:val="00DA77FA"/>
    <w:rsid w:val="00DB64F7"/>
    <w:rsid w:val="00DC61CD"/>
    <w:rsid w:val="00DD55C2"/>
    <w:rsid w:val="00DE1BE3"/>
    <w:rsid w:val="00E07975"/>
    <w:rsid w:val="00E212EB"/>
    <w:rsid w:val="00E42004"/>
    <w:rsid w:val="00E46580"/>
    <w:rsid w:val="00E55DE0"/>
    <w:rsid w:val="00E564F0"/>
    <w:rsid w:val="00E63D96"/>
    <w:rsid w:val="00E6736F"/>
    <w:rsid w:val="00E7731E"/>
    <w:rsid w:val="00E90F5B"/>
    <w:rsid w:val="00E94985"/>
    <w:rsid w:val="00EB3264"/>
    <w:rsid w:val="00EB6884"/>
    <w:rsid w:val="00EB7A6C"/>
    <w:rsid w:val="00ED1A8E"/>
    <w:rsid w:val="00ED6B61"/>
    <w:rsid w:val="00EE1994"/>
    <w:rsid w:val="00EE545F"/>
    <w:rsid w:val="00EF070F"/>
    <w:rsid w:val="00F03B1E"/>
    <w:rsid w:val="00F11A03"/>
    <w:rsid w:val="00F16425"/>
    <w:rsid w:val="00F21E35"/>
    <w:rsid w:val="00F23F51"/>
    <w:rsid w:val="00F304E4"/>
    <w:rsid w:val="00F310AC"/>
    <w:rsid w:val="00F443DB"/>
    <w:rsid w:val="00F51539"/>
    <w:rsid w:val="00F5313F"/>
    <w:rsid w:val="00F54646"/>
    <w:rsid w:val="00F62209"/>
    <w:rsid w:val="00F648A4"/>
    <w:rsid w:val="00F65C3D"/>
    <w:rsid w:val="00F7187E"/>
    <w:rsid w:val="00F729A7"/>
    <w:rsid w:val="00F733A0"/>
    <w:rsid w:val="00F74ECE"/>
    <w:rsid w:val="00F8065F"/>
    <w:rsid w:val="00F865A7"/>
    <w:rsid w:val="00FA3DAF"/>
    <w:rsid w:val="00FA4756"/>
    <w:rsid w:val="00FB42ED"/>
    <w:rsid w:val="00FB6FCA"/>
    <w:rsid w:val="00FC137C"/>
    <w:rsid w:val="00FC44E8"/>
    <w:rsid w:val="00FD1048"/>
    <w:rsid w:val="00FD66E9"/>
    <w:rsid w:val="00FF67BE"/>
    <w:rsid w:val="00FF6B14"/>
    <w:rsid w:val="0D252955"/>
    <w:rsid w:val="0D5E31D2"/>
    <w:rsid w:val="0E2C7B82"/>
    <w:rsid w:val="12FFDF46"/>
    <w:rsid w:val="1C09C712"/>
    <w:rsid w:val="2AB38E99"/>
    <w:rsid w:val="4544B65E"/>
    <w:rsid w:val="594CDC23"/>
    <w:rsid w:val="70184E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C491D"/>
  <w15:docId w15:val="{859DE11F-BAAF-4CCC-9C7D-E47BE823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B8"/>
    <w:pPr>
      <w:spacing w:after="0" w:line="240" w:lineRule="auto"/>
    </w:pPr>
    <w:rPr>
      <w:rFonts w:ascii="Arial" w:hAnsi="Arial" w:cs="Arial"/>
    </w:rPr>
  </w:style>
  <w:style w:type="paragraph" w:styleId="Heading1">
    <w:name w:val="heading 1"/>
    <w:basedOn w:val="Title"/>
    <w:link w:val="Heading1Char"/>
    <w:uiPriority w:val="9"/>
    <w:qFormat/>
    <w:rsid w:val="00A83E1F"/>
    <w:pPr>
      <w:outlineLvl w:val="0"/>
    </w:pPr>
  </w:style>
  <w:style w:type="paragraph" w:styleId="Heading2">
    <w:name w:val="heading 2"/>
    <w:basedOn w:val="Heading1"/>
    <w:next w:val="Normal"/>
    <w:link w:val="Heading2Char"/>
    <w:uiPriority w:val="9"/>
    <w:unhideWhenUsed/>
    <w:qFormat/>
    <w:rsid w:val="00A83E1F"/>
    <w:pPr>
      <w:outlineLvl w:val="1"/>
    </w:pPr>
    <w:rPr>
      <w:sz w:val="36"/>
      <w:szCs w:val="36"/>
    </w:rPr>
  </w:style>
  <w:style w:type="paragraph" w:styleId="Heading3">
    <w:name w:val="heading 3"/>
    <w:basedOn w:val="Heading2"/>
    <w:next w:val="Normal"/>
    <w:link w:val="Heading3Char"/>
    <w:uiPriority w:val="9"/>
    <w:unhideWhenUsed/>
    <w:qFormat/>
    <w:rsid w:val="00A83E1F"/>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B28"/>
    <w:pPr>
      <w:spacing w:after="120" w:line="300" w:lineRule="atLeast"/>
    </w:pPr>
  </w:style>
  <w:style w:type="character" w:customStyle="1" w:styleId="BodyTextChar">
    <w:name w:val="Body Text Char"/>
    <w:basedOn w:val="DefaultParagraphFont"/>
    <w:link w:val="BodyText"/>
    <w:uiPriority w:val="99"/>
    <w:rsid w:val="00D62B28"/>
    <w:rPr>
      <w:rFonts w:ascii="Arial" w:hAnsi="Arial" w:cs="Arial"/>
    </w:rPr>
  </w:style>
  <w:style w:type="paragraph" w:styleId="Footer">
    <w:name w:val="footer"/>
    <w:basedOn w:val="BodyText"/>
    <w:link w:val="FooterChar"/>
    <w:uiPriority w:val="99"/>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2"/>
      </w:numPr>
      <w:contextualSpacing/>
    </w:pPr>
  </w:style>
  <w:style w:type="paragraph" w:styleId="ListNumber2">
    <w:name w:val="List Number 2"/>
    <w:basedOn w:val="BodyText"/>
    <w:uiPriority w:val="99"/>
    <w:semiHidden/>
    <w:unhideWhenUsed/>
    <w:rsid w:val="00D62B28"/>
    <w:pPr>
      <w:numPr>
        <w:ilvl w:val="1"/>
        <w:numId w:val="2"/>
      </w:numPr>
      <w:contextualSpacing/>
    </w:pPr>
  </w:style>
  <w:style w:type="paragraph" w:styleId="ListNumber3">
    <w:name w:val="List Number 3"/>
    <w:basedOn w:val="BodyText"/>
    <w:uiPriority w:val="99"/>
    <w:semiHidden/>
    <w:unhideWhenUsed/>
    <w:rsid w:val="00D62B28"/>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D62B28"/>
    <w:pPr>
      <w:numPr>
        <w:numId w:val="6"/>
      </w:numPr>
      <w:contextualSpacing/>
    </w:pPr>
  </w:style>
  <w:style w:type="paragraph" w:styleId="ListBullet2">
    <w:name w:val="List Bullet 2"/>
    <w:basedOn w:val="BodyText"/>
    <w:uiPriority w:val="99"/>
    <w:semiHidden/>
    <w:unhideWhenUsed/>
    <w:rsid w:val="00D62B28"/>
    <w:pPr>
      <w:numPr>
        <w:numId w:val="8"/>
      </w:numPr>
      <w:contextualSpacing/>
    </w:pPr>
  </w:style>
  <w:style w:type="paragraph" w:styleId="ListBullet3">
    <w:name w:val="List Bullet 3"/>
    <w:basedOn w:val="BodyText"/>
    <w:uiPriority w:val="99"/>
    <w:semiHidden/>
    <w:unhideWhenUsed/>
    <w:rsid w:val="00D62B28"/>
    <w:pPr>
      <w:numPr>
        <w:numId w:val="10"/>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A83E1F"/>
    <w:rPr>
      <w:rFonts w:ascii="Arial" w:hAnsi="Arial" w:cs="Arial"/>
      <w:b/>
      <w:bCs/>
      <w:color w:val="003E69"/>
      <w:sz w:val="54"/>
      <w:szCs w:val="40"/>
    </w:rPr>
  </w:style>
  <w:style w:type="paragraph" w:styleId="ListParagraph">
    <w:name w:val="List Paragraph"/>
    <w:basedOn w:val="Normal"/>
    <w:uiPriority w:val="1"/>
    <w:qFormat/>
    <w:rsid w:val="002C42E7"/>
    <w:pPr>
      <w:widowControl w:val="0"/>
      <w:numPr>
        <w:numId w:val="11"/>
      </w:numPr>
      <w:tabs>
        <w:tab w:val="left" w:pos="567"/>
      </w:tabs>
      <w:autoSpaceDE w:val="0"/>
      <w:autoSpaceDN w:val="0"/>
      <w:spacing w:before="157"/>
      <w:ind w:left="567" w:hanging="283"/>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A83E1F"/>
    <w:rPr>
      <w:rFonts w:ascii="Arial" w:hAnsi="Arial" w:cs="Arial"/>
      <w:b/>
      <w:bCs/>
      <w:color w:val="003E69"/>
      <w:sz w:val="36"/>
      <w:szCs w:val="36"/>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 w:type="table" w:styleId="ListTable1Light">
    <w:name w:val="List Table 1 Light"/>
    <w:basedOn w:val="TableNormal"/>
    <w:uiPriority w:val="46"/>
    <w:rsid w:val="00136D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F494D"/>
    <w:pPr>
      <w:spacing w:after="0" w:line="240" w:lineRule="auto"/>
    </w:pPr>
    <w:rPr>
      <w:rFonts w:ascii="Arial" w:hAnsi="Arial" w:cs="Arial"/>
    </w:rPr>
  </w:style>
  <w:style w:type="paragraph" w:customStyle="1" w:styleId="Default">
    <w:name w:val="Default"/>
    <w:rsid w:val="00340369"/>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Heading2"/>
    <w:next w:val="Normal"/>
    <w:link w:val="SubtitleChar"/>
    <w:uiPriority w:val="11"/>
    <w:qFormat/>
    <w:rsid w:val="00FC137C"/>
    <w:pPr>
      <w:spacing w:before="120" w:after="360"/>
    </w:pPr>
    <w:rPr>
      <w:szCs w:val="22"/>
    </w:rPr>
  </w:style>
  <w:style w:type="character" w:customStyle="1" w:styleId="SubtitleChar">
    <w:name w:val="Subtitle Char"/>
    <w:basedOn w:val="DefaultParagraphFont"/>
    <w:link w:val="Subtitle"/>
    <w:uiPriority w:val="11"/>
    <w:rsid w:val="00FC137C"/>
    <w:rPr>
      <w:rFonts w:ascii="Arial" w:hAnsi="Arial" w:cs="Arial"/>
      <w:b/>
      <w:bCs/>
      <w:color w:val="003E69"/>
      <w:sz w:val="36"/>
    </w:rPr>
  </w:style>
  <w:style w:type="character" w:styleId="UnresolvedMention">
    <w:name w:val="Unresolved Mention"/>
    <w:basedOn w:val="DefaultParagraphFont"/>
    <w:uiPriority w:val="99"/>
    <w:semiHidden/>
    <w:unhideWhenUsed/>
    <w:rsid w:val="0047668C"/>
    <w:rPr>
      <w:color w:val="605E5C"/>
      <w:shd w:val="clear" w:color="auto" w:fill="E1DFDD"/>
    </w:rPr>
  </w:style>
  <w:style w:type="character" w:customStyle="1" w:styleId="Heading3Char">
    <w:name w:val="Heading 3 Char"/>
    <w:basedOn w:val="DefaultParagraphFont"/>
    <w:link w:val="Heading3"/>
    <w:uiPriority w:val="9"/>
    <w:rsid w:val="00A83E1F"/>
    <w:rPr>
      <w:rFonts w:ascii="Arial" w:hAnsi="Arial" w:cs="Arial"/>
      <w:b/>
      <w:bCs/>
      <w:color w:val="003E69"/>
      <w:sz w:val="24"/>
      <w:szCs w:val="24"/>
    </w:rPr>
  </w:style>
  <w:style w:type="paragraph" w:styleId="CommentSubject">
    <w:name w:val="annotation subject"/>
    <w:basedOn w:val="CommentText"/>
    <w:next w:val="CommentText"/>
    <w:link w:val="CommentSubjectChar"/>
    <w:uiPriority w:val="99"/>
    <w:semiHidden/>
    <w:unhideWhenUsed/>
    <w:rsid w:val="009127C6"/>
    <w:rPr>
      <w:b/>
      <w:bCs/>
    </w:rPr>
  </w:style>
  <w:style w:type="character" w:customStyle="1" w:styleId="CommentSubjectChar">
    <w:name w:val="Comment Subject Char"/>
    <w:basedOn w:val="CommentTextChar"/>
    <w:link w:val="CommentSubject"/>
    <w:uiPriority w:val="99"/>
    <w:semiHidden/>
    <w:rsid w:val="009127C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image" Target="media/image14.jpeg"/><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279764AD74151A6FE9A319A4CD935"/>
        <w:category>
          <w:name w:val="General"/>
          <w:gallery w:val="placeholder"/>
        </w:category>
        <w:types>
          <w:type w:val="bbPlcHdr"/>
        </w:types>
        <w:behaviors>
          <w:behavior w:val="content"/>
        </w:behaviors>
        <w:guid w:val="{2028FF53-95A4-443B-9E8B-3AC8725C7AB2}"/>
      </w:docPartPr>
      <w:docPartBody>
        <w:p w:rsidR="007002F8" w:rsidRDefault="003A256B">
          <w:r w:rsidRPr="00AB7B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6B"/>
    <w:rsid w:val="000468C4"/>
    <w:rsid w:val="00083C6C"/>
    <w:rsid w:val="0010356C"/>
    <w:rsid w:val="0013415E"/>
    <w:rsid w:val="002B43A0"/>
    <w:rsid w:val="00336C80"/>
    <w:rsid w:val="003A256B"/>
    <w:rsid w:val="003E2F3B"/>
    <w:rsid w:val="004C2CF6"/>
    <w:rsid w:val="00517FFB"/>
    <w:rsid w:val="007002F8"/>
    <w:rsid w:val="007D46EB"/>
    <w:rsid w:val="008043A0"/>
    <w:rsid w:val="00931646"/>
    <w:rsid w:val="0093418E"/>
    <w:rsid w:val="00957B55"/>
    <w:rsid w:val="0097787D"/>
    <w:rsid w:val="00A0717A"/>
    <w:rsid w:val="00AC60C3"/>
    <w:rsid w:val="00AF41A4"/>
    <w:rsid w:val="00B3353E"/>
    <w:rsid w:val="00B853FE"/>
    <w:rsid w:val="00BB12FE"/>
    <w:rsid w:val="00D442D6"/>
    <w:rsid w:val="00DD1760"/>
    <w:rsid w:val="00E4278B"/>
    <w:rsid w:val="00FB42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6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E07DD12B685439E4DDB744AEC51A8" ma:contentTypeVersion="48" ma:contentTypeDescription="Create a new document." ma:contentTypeScope="" ma:versionID="6bae2e57d260cb46d7fe6301b4f56fef">
  <xsd:schema xmlns:xsd="http://www.w3.org/2001/XMLSchema" xmlns:xs="http://www.w3.org/2001/XMLSchema" xmlns:p="http://schemas.microsoft.com/office/2006/metadata/properties" xmlns:ns1="http://schemas.microsoft.com/sharepoint/v3" xmlns:ns2="8576cec4-42d8-41bb-a6ca-250bb36afea3" xmlns:ns3="d27882d3-798a-4f9d-aacc-36c6e0a50e92" xmlns:ns4="dfc7af63-321c-4e9e-a33e-5ab80907ce12" targetNamespace="http://schemas.microsoft.com/office/2006/metadata/properties" ma:root="true" ma:fieldsID="bad06a0604aa6d780bebd6d18160a699" ns1:_="" ns2:_="" ns3:_="" ns4:_="">
    <xsd:import namespace="http://schemas.microsoft.com/sharepoint/v3"/>
    <xsd:import namespace="8576cec4-42d8-41bb-a6ca-250bb36afea3"/>
    <xsd:import namespace="d27882d3-798a-4f9d-aacc-36c6e0a50e92"/>
    <xsd:import namespace="dfc7af63-321c-4e9e-a33e-5ab80907ce12"/>
    <xsd:element name="properties">
      <xsd:complexType>
        <xsd:sequence>
          <xsd:element name="documentManagement">
            <xsd:complexType>
              <xsd:all>
                <xsd:element ref="ns2:Document_x0020_Type" minOccurs="0"/>
                <xsd:element ref="ns2:Page_x0020_category" minOccurs="0"/>
                <xsd:element ref="ns2:Associated_x0020_page" minOccurs="0"/>
                <xsd:element ref="ns2:Document_x0020_number" minOccurs="0"/>
                <xsd:element ref="ns2:Audit" minOccurs="0"/>
                <xsd:element ref="ns3:TaxCatchAll" minOccurs="0"/>
                <xsd:element ref="ns1:PublishingStartDate" minOccurs="0"/>
                <xsd:element ref="ns1:PublishingExpirationDate" minOccurs="0"/>
                <xsd:element ref="ns1:TranslationStateDownloadLink"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6" nillable="true" ma:displayName="Download Link" ma:description="" ma:hidden="true" ma:internalName="TranslationStateDownload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76cec4-42d8-41bb-a6ca-250bb36afea3"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genda"/>
          <xsd:enumeration value="Checklist"/>
          <xsd:enumeration value="Factsheet"/>
          <xsd:enumeration value="Form"/>
          <xsd:enumeration value="Framework"/>
          <xsd:enumeration value="Guide"/>
          <xsd:enumeration value="Letter"/>
          <xsd:enumeration value="Minutes"/>
          <xsd:enumeration value="Plan"/>
          <xsd:enumeration value="Policy"/>
          <xsd:enumeration value="Poster"/>
          <xsd:enumeration value="Presentation"/>
          <xsd:enumeration value="Procedure"/>
          <xsd:enumeration value="Report"/>
          <xsd:enumeration value="Strategy"/>
          <xsd:enumeration value="Template"/>
          <xsd:enumeration value="Terms of reference"/>
        </xsd:restriction>
      </xsd:simpleType>
    </xsd:element>
    <xsd:element name="Page_x0020_category" ma:index="3" nillable="true" ma:displayName="Page category" ma:format="Dropdown" ma:internalName="Page_x0020_category" ma:readOnly="false">
      <xsd:simpleType>
        <xsd:restriction base="dms:Choice">
          <xsd:enumeration value="Recruitment - Attracting and advertising"/>
          <xsd:enumeration value="Recruitment - Planning and preparation"/>
          <xsd:enumeration value="Recruitment - Recruitment and hiring"/>
          <xsd:enumeration value="Recruitment - Selection and appointment"/>
          <xsd:enumeration value="Recruitment - Onboarding and induction"/>
          <xsd:enumeration value="Recruitment - Career entry pathways"/>
          <xsd:enumeration value="Leaving - Resigning and leaving"/>
          <xsd:enumeration value="Conditions - Pay"/>
          <xsd:enumeration value="Conditions - Timesheets and work hours"/>
          <xsd:enumeration value="Conditions - Leave"/>
          <xsd:enumeration value="Conditions - Flexible work"/>
          <xsd:enumeration value="Conditions - Employment conditions"/>
          <xsd:enumeration value="Conditions - Career opportunities"/>
          <xsd:enumeration value="Culture - Awards and recognition"/>
          <xsd:enumeration value="Culture - Conduct and behaviour"/>
          <xsd:enumeration value="Culture - Community and values"/>
          <xsd:enumeration value="Culture - Domestic and family violence"/>
          <xsd:enumeration value="Culture - Grievances and discipline"/>
          <xsd:enumeration value="Culture - Inclusion and diversity"/>
          <xsd:enumeration value="Training - Learning options"/>
          <xsd:enumeration value="Training - Leadership development"/>
          <xsd:enumeration value="Training - Study and research"/>
          <xsd:enumeration value="Performance - Planning"/>
          <xsd:enumeration value="Performance - Managing"/>
          <xsd:enumeration value="Capability - Frameworks and assessments"/>
          <xsd:enumeration value="Capability - Building"/>
          <xsd:enumeration value="Systems - Workforce reporting"/>
          <xsd:enumeration value="Systems - SAP HR"/>
          <xsd:enumeration value="Systems - Business Warehouse"/>
          <xsd:enumeration value="Systems - Confidential salary report"/>
          <xsd:enumeration value="Delegations - Delegations"/>
          <xsd:enumeration value="Contacts - TPaC"/>
          <xsd:enumeration value="Contacts - 1HRLB"/>
          <xsd:enumeration value="Contacts - HR Network"/>
          <xsd:enumeration value="Health and safety"/>
        </xsd:restriction>
      </xsd:simpleType>
    </xsd:element>
    <xsd:element name="Associated_x0020_page" ma:index="4" nillable="true" ma:displayName="Associated page" ma:list="{685c9600-be85-4d78-bb92-fc06a6f0c29b}"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number" ma:index="5" nillable="true" ma:displayName="Document number" ma:indexed="true" ma:internalName="Document_x0020_number" ma:readOnly="false">
      <xsd:simpleType>
        <xsd:restriction base="dms:Text">
          <xsd:maxLength value="12"/>
        </xsd:restriction>
      </xsd:simpleType>
    </xsd:element>
    <xsd:element name="Audit" ma:index="6" nillable="true" ma:displayName="Audit" ma:description="Document audit" ma:format="RadioButtons" ma:internalName="Audit"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e6f3f7-ccb2-4090-b304-17d672b9db77}" ma:internalName="TaxCatchAll" ma:showField="CatchAllData" ma:web="dfc7af63-321c-4e9e-a33e-5ab80907ce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c7af63-321c-4e9e-a33e-5ab80907ce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number xmlns="8576cec4-42d8-41bb-a6ca-250bb36afea3" xsi:nil="true"/>
    <PublishingStartDate xmlns="http://schemas.microsoft.com/sharepoint/v3" xsi:nil="true"/>
    <Page_x0020_category xmlns="8576cec4-42d8-41bb-a6ca-250bb36afea3">Recruitment - Planning and preparation</Page_x0020_category>
    <Audit xmlns="8576cec4-42d8-41bb-a6ca-250bb36afea3">Yes</Audit>
    <TaxCatchAll xmlns="d27882d3-798a-4f9d-aacc-36c6e0a50e92"/>
    <Document_x0020_Type xmlns="8576cec4-42d8-41bb-a6ca-250bb36afea3">Template</Document_x0020_Type>
    <TranslationStateDownloadLink xmlns="http://schemas.microsoft.com/sharepoint/v3">
      <Url xsi:nil="true"/>
      <Description xsi:nil="true"/>
    </TranslationStateDownloadLink>
    <Associated_x0020_page xmlns="8576cec4-42d8-41bb-a6ca-250bb36afea3">
      <Value>141</Value>
    </Associated_x0020_page>
    <PublishingExpirationDate xmlns="http://schemas.microsoft.com/sharepoint/v3" xsi:nil="true"/>
  </documentManagement>
</p:properties>
</file>

<file path=customXml/itemProps1.xml><?xml version="1.0" encoding="utf-8"?>
<ds:datastoreItem xmlns:ds="http://schemas.openxmlformats.org/officeDocument/2006/customXml" ds:itemID="{C92C810D-EF0B-4D99-8BEC-A8BB039A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76cec4-42d8-41bb-a6ca-250bb36afea3"/>
    <ds:schemaRef ds:uri="d27882d3-798a-4f9d-aacc-36c6e0a50e92"/>
    <ds:schemaRef ds:uri="dfc7af63-321c-4e9e-a33e-5ab80907c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62222-10D7-4794-B9F7-F89FC13719B2}">
  <ds:schemaRefs>
    <ds:schemaRef ds:uri="http://schemas.openxmlformats.org/officeDocument/2006/bibliography"/>
  </ds:schemaRefs>
</ds:datastoreItem>
</file>

<file path=customXml/itemProps3.xml><?xml version="1.0" encoding="utf-8"?>
<ds:datastoreItem xmlns:ds="http://schemas.openxmlformats.org/officeDocument/2006/customXml" ds:itemID="{A2B1B057-862D-4F59-A9A9-27C6BF7415FB}">
  <ds:schemaRefs>
    <ds:schemaRef ds:uri="http://schemas.microsoft.com/sharepoint/v3/contenttype/forms"/>
  </ds:schemaRefs>
</ds:datastoreItem>
</file>

<file path=customXml/itemProps4.xml><?xml version="1.0" encoding="utf-8"?>
<ds:datastoreItem xmlns:ds="http://schemas.openxmlformats.org/officeDocument/2006/customXml" ds:itemID="{92E9335B-E3D0-4827-914C-BB494A9159B9}">
  <ds:schemaRefs>
    <ds:schemaRef ds:uri="http://schemas.microsoft.com/office/2006/metadata/properties"/>
    <ds:schemaRef ds:uri="http://schemas.microsoft.com/office/infopath/2007/PartnerControls"/>
    <ds:schemaRef ds:uri="8576cec4-42d8-41bb-a6ca-250bb36afea3"/>
    <ds:schemaRef ds:uri="http://schemas.microsoft.com/sharepoint/v3"/>
    <ds:schemaRef ds:uri="d27882d3-798a-4f9d-aacc-36c6e0a50e9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717</Words>
  <Characters>4091</Characters>
  <Application>Microsoft Office Word</Application>
  <DocSecurity>0</DocSecurity>
  <Lines>34</Lines>
  <Paragraphs>9</Paragraphs>
  <ScaleCrop>false</ScaleCrop>
  <Company>Department of Transport and Main Roads</Company>
  <LinksUpToDate>false</LinksUpToDate>
  <CharactersWithSpaces>4799</CharactersWithSpaces>
  <SharedDoc>false</SharedDoc>
  <HLinks>
    <vt:vector size="12" baseType="variant">
      <vt:variant>
        <vt:i4>5111812</vt:i4>
      </vt:variant>
      <vt:variant>
        <vt:i4>5</vt:i4>
      </vt:variant>
      <vt:variant>
        <vt:i4>0</vt:i4>
      </vt:variant>
      <vt:variant>
        <vt:i4>5</vt:i4>
      </vt:variant>
      <vt:variant>
        <vt:lpwstr>https://www.forgov.qld.gov.au/human-resources/recruitment/start-a-recruitment-process/advertise-a-role/use-a-questionnaire-in-a-job-advertisement-springboard</vt:lpwstr>
      </vt:variant>
      <vt:variant>
        <vt:lpwstr/>
      </vt:variant>
      <vt:variant>
        <vt:i4>6815789</vt:i4>
      </vt:variant>
      <vt:variant>
        <vt:i4>2</vt:i4>
      </vt:variant>
      <vt:variant>
        <vt:i4>0</vt:i4>
      </vt:variant>
      <vt:variant>
        <vt:i4>5</vt:i4>
      </vt:variant>
      <vt:variant>
        <vt:lpwstr>https://intranet.tmr.qld.gov.au/corp/hr/recruitment-leaving/planning/role-descriptions</vt:lpwstr>
      </vt:variant>
      <vt:variant>
        <vt:lpwstr>New-role-description-template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Advisor (Research)</dc:title>
  <dc:subject/>
  <dc:creator>Department of Transport and Main Roads</dc:creator>
  <cp:keywords/>
  <dc:description/>
  <cp:lastModifiedBy>Glenn Tooley</cp:lastModifiedBy>
  <cp:revision>2</cp:revision>
  <cp:lastPrinted>2023-08-19T15:39:00Z</cp:lastPrinted>
  <dcterms:created xsi:type="dcterms:W3CDTF">2024-07-12T04:15:00Z</dcterms:created>
  <dcterms:modified xsi:type="dcterms:W3CDTF">2024-07-12T04:15:00Z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0x010100937E07DD12B685439E4DDB744AEC51A8</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ies>
</file>